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52B" w:rsidRDefault="00254EA6" w:rsidP="005B14D6">
      <w:pPr>
        <w:pStyle w:val="Cabealho"/>
        <w:tabs>
          <w:tab w:val="left" w:pos="1658"/>
          <w:tab w:val="center" w:pos="4676"/>
        </w:tabs>
        <w:spacing w:line="360" w:lineRule="auto"/>
        <w:jc w:val="center"/>
        <w:rPr>
          <w:rFonts w:ascii="Arial" w:hAnsi="Arial" w:cs="Arial"/>
          <w:b/>
        </w:rPr>
      </w:pPr>
      <w:r>
        <w:rPr>
          <w:rFonts w:ascii="Arial" w:hAnsi="Arial" w:cs="Arial"/>
          <w:b/>
        </w:rPr>
        <w:t>TERMO DE REFERÊNCIA</w:t>
      </w:r>
    </w:p>
    <w:p w:rsidR="0016352B" w:rsidRPr="0056701B" w:rsidRDefault="0016352B" w:rsidP="005B14D6">
      <w:pPr>
        <w:pStyle w:val="WW-Recuonormal"/>
        <w:tabs>
          <w:tab w:val="left" w:pos="480"/>
        </w:tabs>
        <w:spacing w:before="0" w:after="0" w:line="360" w:lineRule="auto"/>
        <w:ind w:left="0"/>
        <w:rPr>
          <w:b/>
          <w:szCs w:val="22"/>
        </w:rPr>
      </w:pPr>
    </w:p>
    <w:p w:rsidR="0016352B" w:rsidRPr="001746C3" w:rsidRDefault="0016352B" w:rsidP="005B14D6">
      <w:pPr>
        <w:pStyle w:val="WW-Recuonormal"/>
        <w:numPr>
          <w:ilvl w:val="0"/>
          <w:numId w:val="1"/>
        </w:numPr>
        <w:tabs>
          <w:tab w:val="left" w:pos="426"/>
        </w:tabs>
        <w:spacing w:before="0" w:after="0" w:line="360" w:lineRule="auto"/>
        <w:ind w:left="0"/>
        <w:rPr>
          <w:szCs w:val="22"/>
        </w:rPr>
      </w:pPr>
      <w:r w:rsidRPr="0056701B">
        <w:rPr>
          <w:b/>
          <w:szCs w:val="22"/>
        </w:rPr>
        <w:t>OBJETO</w:t>
      </w:r>
    </w:p>
    <w:p w:rsidR="0016352B" w:rsidRDefault="005D11C3" w:rsidP="005B14D6">
      <w:pPr>
        <w:pStyle w:val="WW-Recuonormal"/>
        <w:tabs>
          <w:tab w:val="left" w:pos="480"/>
        </w:tabs>
        <w:spacing w:before="0" w:after="0" w:line="360" w:lineRule="auto"/>
        <w:ind w:left="0"/>
        <w:rPr>
          <w:szCs w:val="22"/>
        </w:rPr>
      </w:pPr>
      <w:r w:rsidRPr="005D11C3">
        <w:rPr>
          <w:szCs w:val="22"/>
        </w:rPr>
        <w:t xml:space="preserve">Aquisição de pneus para micro-ônibus </w:t>
      </w:r>
      <w:proofErr w:type="spellStart"/>
      <w:r w:rsidRPr="005D11C3">
        <w:rPr>
          <w:szCs w:val="22"/>
        </w:rPr>
        <w:t>Volare</w:t>
      </w:r>
      <w:proofErr w:type="spellEnd"/>
      <w:r w:rsidRPr="005D11C3">
        <w:rPr>
          <w:szCs w:val="22"/>
        </w:rPr>
        <w:t xml:space="preserve"> devido estar desgastados e não ter esse item em licitação</w:t>
      </w:r>
      <w:r>
        <w:rPr>
          <w:szCs w:val="22"/>
        </w:rPr>
        <w:t xml:space="preserve"> vigente.</w:t>
      </w:r>
    </w:p>
    <w:p w:rsidR="005D11C3" w:rsidRPr="0056701B" w:rsidRDefault="005D11C3" w:rsidP="005B14D6">
      <w:pPr>
        <w:pStyle w:val="WW-Recuonormal"/>
        <w:tabs>
          <w:tab w:val="left" w:pos="480"/>
        </w:tabs>
        <w:spacing w:before="0" w:after="0" w:line="360" w:lineRule="auto"/>
        <w:ind w:left="0"/>
        <w:rPr>
          <w:b/>
          <w:szCs w:val="22"/>
        </w:rPr>
      </w:pPr>
    </w:p>
    <w:p w:rsidR="0016352B" w:rsidRDefault="0016352B" w:rsidP="00995E38">
      <w:pPr>
        <w:pStyle w:val="WW-Recuonormal"/>
        <w:numPr>
          <w:ilvl w:val="0"/>
          <w:numId w:val="1"/>
        </w:numPr>
        <w:tabs>
          <w:tab w:val="left" w:pos="426"/>
        </w:tabs>
        <w:spacing w:before="0" w:after="0" w:line="360" w:lineRule="auto"/>
        <w:ind w:left="0"/>
        <w:rPr>
          <w:b/>
          <w:szCs w:val="22"/>
        </w:rPr>
      </w:pPr>
      <w:r w:rsidRPr="0056701B">
        <w:rPr>
          <w:b/>
          <w:szCs w:val="22"/>
        </w:rPr>
        <w:t xml:space="preserve">JUSTIFICATIVA </w:t>
      </w:r>
    </w:p>
    <w:p w:rsidR="00995E38" w:rsidRDefault="005D11C3" w:rsidP="00995E38">
      <w:pPr>
        <w:pStyle w:val="WW-Recuonormal"/>
        <w:spacing w:before="0" w:after="0" w:line="360" w:lineRule="auto"/>
        <w:ind w:left="0"/>
        <w:rPr>
          <w:szCs w:val="22"/>
        </w:rPr>
      </w:pPr>
      <w:r w:rsidRPr="005D11C3">
        <w:rPr>
          <w:szCs w:val="22"/>
        </w:rPr>
        <w:t xml:space="preserve">Se faz </w:t>
      </w:r>
      <w:r>
        <w:rPr>
          <w:szCs w:val="22"/>
        </w:rPr>
        <w:t>necessária</w:t>
      </w:r>
      <w:r w:rsidRPr="005D11C3">
        <w:rPr>
          <w:szCs w:val="22"/>
        </w:rPr>
        <w:t xml:space="preserve"> a compra de pneu</w:t>
      </w:r>
      <w:r>
        <w:rPr>
          <w:szCs w:val="22"/>
        </w:rPr>
        <w:t xml:space="preserve">s 215/75/17,5 para micro-ônibus </w:t>
      </w:r>
      <w:proofErr w:type="spellStart"/>
      <w:r>
        <w:rPr>
          <w:szCs w:val="22"/>
        </w:rPr>
        <w:t>V</w:t>
      </w:r>
      <w:r w:rsidRPr="005D11C3">
        <w:rPr>
          <w:szCs w:val="22"/>
        </w:rPr>
        <w:t>olare</w:t>
      </w:r>
      <w:proofErr w:type="spellEnd"/>
      <w:r w:rsidRPr="005D11C3">
        <w:rPr>
          <w:szCs w:val="22"/>
        </w:rPr>
        <w:t xml:space="preserve"> devido </w:t>
      </w:r>
      <w:r>
        <w:rPr>
          <w:szCs w:val="22"/>
        </w:rPr>
        <w:t xml:space="preserve">a este </w:t>
      </w:r>
      <w:r w:rsidRPr="005D11C3">
        <w:rPr>
          <w:szCs w:val="22"/>
        </w:rPr>
        <w:t>estar com pneus desgastado</w:t>
      </w:r>
      <w:r>
        <w:rPr>
          <w:szCs w:val="22"/>
        </w:rPr>
        <w:t>s,</w:t>
      </w:r>
      <w:r w:rsidRPr="005D11C3">
        <w:rPr>
          <w:szCs w:val="22"/>
        </w:rPr>
        <w:t xml:space="preserve"> oferecendo risco de acidentes aos ocupantes. É necessária a compra direta, por este item não estar na lista de pneus licitados.</w:t>
      </w:r>
      <w:r>
        <w:rPr>
          <w:szCs w:val="22"/>
        </w:rPr>
        <w:t xml:space="preserve"> De acordo com solicitação do Almoxarifado Central.</w:t>
      </w:r>
    </w:p>
    <w:p w:rsidR="005D11C3" w:rsidRPr="001746C3" w:rsidRDefault="005D11C3" w:rsidP="00995E38">
      <w:pPr>
        <w:pStyle w:val="WW-Recuonormal"/>
        <w:spacing w:before="0" w:after="0" w:line="360" w:lineRule="auto"/>
        <w:ind w:left="0"/>
        <w:rPr>
          <w:szCs w:val="22"/>
        </w:rPr>
      </w:pPr>
    </w:p>
    <w:p w:rsidR="0016352B" w:rsidRPr="001746C3" w:rsidRDefault="0016352B" w:rsidP="005B14D6">
      <w:pPr>
        <w:pStyle w:val="WW-Recuonormal"/>
        <w:numPr>
          <w:ilvl w:val="0"/>
          <w:numId w:val="1"/>
        </w:numPr>
        <w:spacing w:before="0" w:after="0" w:line="360" w:lineRule="auto"/>
        <w:ind w:left="0"/>
        <w:rPr>
          <w:szCs w:val="22"/>
        </w:rPr>
      </w:pPr>
      <w:r w:rsidRPr="001746C3">
        <w:rPr>
          <w:b/>
          <w:szCs w:val="22"/>
        </w:rPr>
        <w:t>DOTAÇÃO ORÇAMENTÁRIA</w:t>
      </w:r>
    </w:p>
    <w:p w:rsidR="005D11C3" w:rsidRDefault="005D11C3" w:rsidP="005D11C3">
      <w:pPr>
        <w:pStyle w:val="WW-Recuonormal"/>
        <w:spacing w:before="0" w:after="0"/>
        <w:ind w:left="0"/>
      </w:pPr>
      <w:r>
        <w:t>110 - 06.001.12.361.0010.2027.3.3.90.30.00 Manutenção das Atividades Escolares 1.500.1001.0000</w:t>
      </w:r>
    </w:p>
    <w:p w:rsidR="0016352B" w:rsidRPr="000A2497" w:rsidRDefault="009120A6" w:rsidP="005D11C3">
      <w:pPr>
        <w:pStyle w:val="WW-Recuonormal"/>
        <w:spacing w:before="0" w:after="0"/>
        <w:ind w:left="0"/>
        <w:rPr>
          <w:b/>
          <w:sz w:val="20"/>
        </w:rPr>
      </w:pPr>
      <w:r>
        <w:rPr>
          <w:b/>
          <w:sz w:val="20"/>
        </w:rPr>
        <w:t xml:space="preserve">               </w:t>
      </w:r>
    </w:p>
    <w:p w:rsidR="0016352B" w:rsidRPr="0056701B" w:rsidRDefault="0016352B" w:rsidP="0016352B">
      <w:pPr>
        <w:pStyle w:val="WW-Recuonormal"/>
        <w:numPr>
          <w:ilvl w:val="0"/>
          <w:numId w:val="1"/>
        </w:numPr>
        <w:tabs>
          <w:tab w:val="left" w:pos="426"/>
        </w:tabs>
        <w:spacing w:before="0" w:after="0"/>
        <w:rPr>
          <w:b/>
          <w:szCs w:val="22"/>
        </w:rPr>
      </w:pPr>
      <w:r w:rsidRPr="0056701B">
        <w:rPr>
          <w:b/>
          <w:szCs w:val="22"/>
        </w:rPr>
        <w:t>TABELA DE ITENS</w:t>
      </w:r>
    </w:p>
    <w:p w:rsidR="0016352B" w:rsidRPr="0056701B" w:rsidRDefault="0016352B" w:rsidP="0016352B">
      <w:pPr>
        <w:pStyle w:val="WW-Recuonormal"/>
        <w:tabs>
          <w:tab w:val="left" w:pos="426"/>
        </w:tabs>
        <w:spacing w:before="0" w:after="0"/>
        <w:ind w:left="0" w:firstLine="709"/>
        <w:rPr>
          <w:b/>
          <w:szCs w:val="22"/>
        </w:rPr>
      </w:pPr>
    </w:p>
    <w:tbl>
      <w:tblPr>
        <w:tblW w:w="10773"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135"/>
        <w:gridCol w:w="4395"/>
        <w:gridCol w:w="1559"/>
        <w:gridCol w:w="1701"/>
        <w:gridCol w:w="1983"/>
      </w:tblGrid>
      <w:tr w:rsidR="0016352B" w:rsidRPr="005B14D6" w:rsidTr="007B275B">
        <w:trPr>
          <w:trHeight w:val="285"/>
          <w:jc w:val="center"/>
        </w:trPr>
        <w:tc>
          <w:tcPr>
            <w:tcW w:w="1135" w:type="dxa"/>
            <w:shd w:val="clear" w:color="auto" w:fill="C0C0C0"/>
            <w:vAlign w:val="center"/>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Item</w:t>
            </w:r>
          </w:p>
        </w:tc>
        <w:tc>
          <w:tcPr>
            <w:tcW w:w="4395" w:type="dxa"/>
            <w:shd w:val="clear" w:color="auto" w:fill="C0C0C0"/>
            <w:vAlign w:val="center"/>
            <w:hideMark/>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Produto/Serviço</w:t>
            </w:r>
          </w:p>
        </w:tc>
        <w:tc>
          <w:tcPr>
            <w:tcW w:w="1559" w:type="dxa"/>
            <w:shd w:val="clear" w:color="auto" w:fill="B3B3B3"/>
            <w:vAlign w:val="center"/>
            <w:hideMark/>
          </w:tcPr>
          <w:p w:rsidR="0016352B" w:rsidRPr="005B14D6" w:rsidRDefault="0016352B" w:rsidP="00E653DF">
            <w:pPr>
              <w:spacing w:after="0" w:line="240" w:lineRule="auto"/>
              <w:rPr>
                <w:rFonts w:ascii="Arial" w:eastAsia="Arial Unicode MS" w:hAnsi="Arial" w:cs="Arial"/>
                <w:b/>
                <w:sz w:val="20"/>
                <w:szCs w:val="20"/>
                <w:lang w:eastAsia="ar-SA"/>
              </w:rPr>
            </w:pPr>
            <w:r w:rsidRPr="005B14D6">
              <w:rPr>
                <w:rFonts w:ascii="Arial" w:eastAsia="Arial Unicode MS" w:hAnsi="Arial" w:cs="Arial"/>
                <w:b/>
                <w:sz w:val="20"/>
                <w:szCs w:val="20"/>
                <w:lang w:eastAsia="ar-SA"/>
              </w:rPr>
              <w:t>QTD</w:t>
            </w:r>
          </w:p>
        </w:tc>
        <w:tc>
          <w:tcPr>
            <w:tcW w:w="1701" w:type="dxa"/>
            <w:shd w:val="clear" w:color="auto" w:fill="C0C0C0"/>
            <w:vAlign w:val="center"/>
            <w:hideMark/>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VALOR UNITÁRIO</w:t>
            </w:r>
          </w:p>
        </w:tc>
        <w:tc>
          <w:tcPr>
            <w:tcW w:w="1983" w:type="dxa"/>
            <w:shd w:val="clear" w:color="auto" w:fill="C0C0C0"/>
            <w:vAlign w:val="center"/>
            <w:hideMark/>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VALOR TOTAL</w:t>
            </w:r>
          </w:p>
        </w:tc>
      </w:tr>
      <w:tr w:rsidR="0016352B" w:rsidRPr="005B14D6" w:rsidTr="007B275B">
        <w:trPr>
          <w:trHeight w:val="300"/>
          <w:jc w:val="center"/>
        </w:trPr>
        <w:tc>
          <w:tcPr>
            <w:tcW w:w="1135" w:type="dxa"/>
            <w:vAlign w:val="center"/>
          </w:tcPr>
          <w:p w:rsidR="0016352B" w:rsidRPr="005B14D6" w:rsidRDefault="0016352B" w:rsidP="00E653DF">
            <w:pPr>
              <w:spacing w:after="0" w:line="240" w:lineRule="auto"/>
              <w:jc w:val="center"/>
              <w:rPr>
                <w:rFonts w:ascii="Arial" w:eastAsia="Arial Unicode MS" w:hAnsi="Arial" w:cs="Arial"/>
                <w:sz w:val="20"/>
                <w:szCs w:val="20"/>
                <w:lang w:eastAsia="ar-SA"/>
              </w:rPr>
            </w:pPr>
            <w:r w:rsidRPr="005B14D6">
              <w:rPr>
                <w:rFonts w:ascii="Arial" w:eastAsia="Arial Unicode MS" w:hAnsi="Arial" w:cs="Arial"/>
                <w:sz w:val="20"/>
                <w:szCs w:val="20"/>
                <w:lang w:eastAsia="ar-SA"/>
              </w:rPr>
              <w:t>1</w:t>
            </w:r>
          </w:p>
        </w:tc>
        <w:tc>
          <w:tcPr>
            <w:tcW w:w="4395" w:type="dxa"/>
            <w:vAlign w:val="center"/>
            <w:hideMark/>
          </w:tcPr>
          <w:p w:rsidR="0016352B" w:rsidRPr="005B14D6" w:rsidRDefault="005D11C3" w:rsidP="007B275B">
            <w:pPr>
              <w:spacing w:after="0" w:line="240" w:lineRule="auto"/>
              <w:jc w:val="both"/>
              <w:rPr>
                <w:rFonts w:ascii="Arial" w:eastAsia="Arial Unicode MS" w:hAnsi="Arial" w:cs="Arial"/>
                <w:sz w:val="20"/>
                <w:szCs w:val="20"/>
                <w:lang w:eastAsia="ar-SA"/>
              </w:rPr>
            </w:pPr>
            <w:r>
              <w:t>PNEU 215/75 R17,5, BORRACHUDO PARA USO RODOVIÁRIO</w:t>
            </w:r>
          </w:p>
        </w:tc>
        <w:tc>
          <w:tcPr>
            <w:tcW w:w="1559" w:type="dxa"/>
            <w:vAlign w:val="center"/>
            <w:hideMark/>
          </w:tcPr>
          <w:p w:rsidR="0016352B" w:rsidRPr="005B14D6" w:rsidRDefault="005D11C3" w:rsidP="00995E38">
            <w:pPr>
              <w:spacing w:after="0" w:line="240" w:lineRule="auto"/>
              <w:jc w:val="center"/>
              <w:rPr>
                <w:rFonts w:ascii="Arial" w:eastAsia="Arial Unicode MS" w:hAnsi="Arial" w:cs="Arial"/>
                <w:sz w:val="20"/>
                <w:szCs w:val="20"/>
                <w:lang w:eastAsia="ar-SA"/>
              </w:rPr>
            </w:pPr>
            <w:r>
              <w:rPr>
                <w:rFonts w:ascii="Arial" w:eastAsia="Arial Unicode MS" w:hAnsi="Arial" w:cs="Arial"/>
                <w:sz w:val="20"/>
                <w:szCs w:val="20"/>
                <w:lang w:eastAsia="ar-SA"/>
              </w:rPr>
              <w:t>6</w:t>
            </w:r>
          </w:p>
        </w:tc>
        <w:tc>
          <w:tcPr>
            <w:tcW w:w="1701" w:type="dxa"/>
            <w:vAlign w:val="center"/>
          </w:tcPr>
          <w:p w:rsidR="0016352B" w:rsidRPr="005B14D6" w:rsidRDefault="0016352B" w:rsidP="00422E4C">
            <w:pPr>
              <w:spacing w:after="0" w:line="240" w:lineRule="auto"/>
              <w:rPr>
                <w:rFonts w:ascii="Arial" w:eastAsia="Arial Unicode MS" w:hAnsi="Arial" w:cs="Arial"/>
                <w:sz w:val="20"/>
                <w:szCs w:val="20"/>
                <w:lang w:eastAsia="ar-SA"/>
              </w:rPr>
            </w:pPr>
          </w:p>
        </w:tc>
        <w:tc>
          <w:tcPr>
            <w:tcW w:w="1983" w:type="dxa"/>
            <w:vAlign w:val="center"/>
          </w:tcPr>
          <w:p w:rsidR="0016352B" w:rsidRPr="005B14D6" w:rsidRDefault="0016352B" w:rsidP="00422E4C">
            <w:pPr>
              <w:spacing w:after="0" w:line="240" w:lineRule="auto"/>
              <w:rPr>
                <w:rFonts w:ascii="Arial" w:eastAsia="Arial Unicode MS" w:hAnsi="Arial" w:cs="Arial"/>
                <w:sz w:val="20"/>
                <w:szCs w:val="20"/>
                <w:lang w:eastAsia="ar-SA"/>
              </w:rPr>
            </w:pPr>
          </w:p>
        </w:tc>
      </w:tr>
    </w:tbl>
    <w:p w:rsidR="0016352B" w:rsidRPr="0056701B" w:rsidRDefault="0016352B" w:rsidP="0016352B">
      <w:pPr>
        <w:pStyle w:val="WW-Recuonormal"/>
        <w:tabs>
          <w:tab w:val="left" w:pos="426"/>
        </w:tabs>
        <w:spacing w:before="0" w:after="0"/>
        <w:ind w:left="360"/>
        <w:rPr>
          <w:b/>
          <w:szCs w:val="22"/>
        </w:rPr>
      </w:pPr>
    </w:p>
    <w:p w:rsidR="0016352B" w:rsidRPr="0056701B" w:rsidRDefault="0016352B" w:rsidP="0016352B">
      <w:pPr>
        <w:pStyle w:val="WW-Recuonormal"/>
        <w:tabs>
          <w:tab w:val="left" w:pos="426"/>
        </w:tabs>
        <w:spacing w:before="0" w:after="0"/>
        <w:ind w:left="360"/>
        <w:rPr>
          <w:b/>
          <w:szCs w:val="22"/>
        </w:rPr>
      </w:pPr>
    </w:p>
    <w:p w:rsidR="0016352B" w:rsidRPr="005B14D6" w:rsidRDefault="0016352B" w:rsidP="005B14D6">
      <w:pPr>
        <w:pStyle w:val="WW-Recuonormal"/>
        <w:numPr>
          <w:ilvl w:val="0"/>
          <w:numId w:val="1"/>
        </w:numPr>
        <w:tabs>
          <w:tab w:val="left" w:pos="426"/>
        </w:tabs>
        <w:spacing w:before="0" w:after="0" w:line="360" w:lineRule="auto"/>
        <w:ind w:left="0" w:firstLine="0"/>
        <w:rPr>
          <w:b/>
          <w:szCs w:val="22"/>
        </w:rPr>
      </w:pPr>
      <w:r w:rsidRPr="005B14D6">
        <w:rPr>
          <w:b/>
          <w:szCs w:val="22"/>
        </w:rPr>
        <w:t>CRITÉRIO DE JULGAMENTO</w:t>
      </w:r>
    </w:p>
    <w:p w:rsidR="0016352B" w:rsidRPr="007A3B2B" w:rsidRDefault="005B14D6" w:rsidP="007A3B2B">
      <w:pPr>
        <w:suppressAutoHyphens/>
        <w:spacing w:after="0" w:line="360" w:lineRule="auto"/>
        <w:jc w:val="both"/>
        <w:rPr>
          <w:rFonts w:ascii="Arial" w:eastAsia="Arial Unicode MS" w:hAnsi="Arial" w:cs="Arial"/>
          <w:lang w:eastAsia="ar-SA"/>
        </w:rPr>
      </w:pPr>
      <w:r>
        <w:rPr>
          <w:rFonts w:ascii="Arial" w:hAnsi="Arial" w:cs="Arial"/>
        </w:rPr>
        <w:t xml:space="preserve">5.1 </w:t>
      </w:r>
      <w:r w:rsidR="007A3B2B" w:rsidRPr="007A3B2B">
        <w:rPr>
          <w:rFonts w:ascii="Arial" w:eastAsia="Arial Unicode MS" w:hAnsi="Arial" w:cs="Arial"/>
          <w:lang w:eastAsia="ar-SA"/>
        </w:rPr>
        <w:t>o critério de julgamento estabelecido para esse</w:t>
      </w:r>
      <w:r w:rsidR="005D11C3">
        <w:rPr>
          <w:rFonts w:ascii="Arial" w:eastAsia="Arial Unicode MS" w:hAnsi="Arial" w:cs="Arial"/>
          <w:lang w:eastAsia="ar-SA"/>
        </w:rPr>
        <w:t xml:space="preserve"> certame será de menor preço global</w:t>
      </w:r>
      <w:r w:rsidR="007A3B2B" w:rsidRPr="007A3B2B">
        <w:rPr>
          <w:rFonts w:ascii="Arial" w:eastAsia="Arial Unicode MS" w:hAnsi="Arial" w:cs="Arial"/>
          <w:lang w:eastAsia="ar-SA"/>
        </w:rPr>
        <w:t>.</w:t>
      </w:r>
    </w:p>
    <w:p w:rsidR="005B14D6" w:rsidRPr="007A3B2B" w:rsidRDefault="005B14D6" w:rsidP="005B14D6">
      <w:pPr>
        <w:suppressAutoHyphens/>
        <w:spacing w:after="0" w:line="360" w:lineRule="auto"/>
        <w:jc w:val="both"/>
        <w:rPr>
          <w:rFonts w:ascii="Arial" w:eastAsia="Arial Unicode MS" w:hAnsi="Arial" w:cs="Arial"/>
          <w:b/>
          <w:lang w:eastAsia="ar-SA"/>
        </w:rPr>
      </w:pPr>
    </w:p>
    <w:p w:rsidR="0016352B" w:rsidRPr="007A3B2B" w:rsidRDefault="0016352B" w:rsidP="005B14D6">
      <w:pPr>
        <w:pStyle w:val="WW-Recuonormal"/>
        <w:numPr>
          <w:ilvl w:val="0"/>
          <w:numId w:val="1"/>
        </w:numPr>
        <w:tabs>
          <w:tab w:val="left" w:pos="426"/>
        </w:tabs>
        <w:spacing w:before="0" w:after="0" w:line="360" w:lineRule="auto"/>
        <w:ind w:left="0" w:firstLine="0"/>
        <w:rPr>
          <w:b/>
          <w:szCs w:val="22"/>
        </w:rPr>
      </w:pPr>
      <w:r w:rsidRPr="007A3B2B">
        <w:rPr>
          <w:b/>
          <w:szCs w:val="22"/>
        </w:rPr>
        <w:t>LOCAL E PRAZO DE ENTREGA DOS MATERIAIS</w:t>
      </w:r>
    </w:p>
    <w:p w:rsidR="0016352B" w:rsidRPr="007A3B2B" w:rsidRDefault="007A3B2B" w:rsidP="007A3B2B">
      <w:pPr>
        <w:suppressAutoHyphens/>
        <w:spacing w:after="0" w:line="360" w:lineRule="auto"/>
        <w:jc w:val="both"/>
        <w:rPr>
          <w:rFonts w:ascii="Arial" w:hAnsi="Arial" w:cs="Arial"/>
        </w:rPr>
      </w:pPr>
      <w:r w:rsidRPr="007A3B2B">
        <w:rPr>
          <w:rFonts w:ascii="Arial" w:hAnsi="Arial" w:cs="Arial"/>
        </w:rPr>
        <w:t xml:space="preserve">6.1 </w:t>
      </w:r>
      <w:r w:rsidR="007B275B">
        <w:rPr>
          <w:rFonts w:ascii="Arial" w:hAnsi="Arial" w:cs="Arial"/>
        </w:rPr>
        <w:t>O</w:t>
      </w:r>
      <w:r w:rsidRPr="007A3B2B">
        <w:rPr>
          <w:rFonts w:ascii="Arial" w:hAnsi="Arial" w:cs="Arial"/>
        </w:rPr>
        <w:t xml:space="preserve"> prazo de entrega dos testes deverá ser de 10 dias a contar do envio da solicitação de fornecimento pela administração municipal, devendo ser entregue</w:t>
      </w:r>
      <w:r w:rsidR="005D11C3">
        <w:rPr>
          <w:rFonts w:ascii="Arial" w:hAnsi="Arial" w:cs="Arial"/>
        </w:rPr>
        <w:t>s</w:t>
      </w:r>
      <w:r w:rsidRPr="007A3B2B">
        <w:rPr>
          <w:rFonts w:ascii="Arial" w:hAnsi="Arial" w:cs="Arial"/>
        </w:rPr>
        <w:t xml:space="preserve"> </w:t>
      </w:r>
      <w:r w:rsidR="005D11C3">
        <w:rPr>
          <w:rFonts w:ascii="Arial" w:hAnsi="Arial" w:cs="Arial"/>
        </w:rPr>
        <w:t>no Almoxarifado Central Municipal, Localizado na Sede do Município de</w:t>
      </w:r>
      <w:r w:rsidRPr="007A3B2B">
        <w:rPr>
          <w:rFonts w:ascii="Arial" w:hAnsi="Arial" w:cs="Arial"/>
        </w:rPr>
        <w:t xml:space="preserve"> Monte Alegre dos Campos-RS</w:t>
      </w:r>
      <w:r w:rsidR="005D11C3">
        <w:rPr>
          <w:rFonts w:ascii="Arial" w:hAnsi="Arial" w:cs="Arial"/>
        </w:rPr>
        <w:t>.</w:t>
      </w:r>
    </w:p>
    <w:p w:rsidR="007A3B2B" w:rsidRPr="0056701B" w:rsidRDefault="007A3B2B" w:rsidP="007A3B2B">
      <w:pPr>
        <w:pStyle w:val="WW-Recuonormal"/>
        <w:spacing w:before="0" w:after="0" w:line="360" w:lineRule="auto"/>
        <w:ind w:left="0"/>
        <w:rPr>
          <w:szCs w:val="22"/>
        </w:rPr>
      </w:pPr>
    </w:p>
    <w:p w:rsidR="0016352B" w:rsidRPr="005B14D6" w:rsidRDefault="0016352B" w:rsidP="005B14D6">
      <w:pPr>
        <w:pStyle w:val="WW-Recuonormal"/>
        <w:numPr>
          <w:ilvl w:val="0"/>
          <w:numId w:val="1"/>
        </w:numPr>
        <w:tabs>
          <w:tab w:val="left" w:pos="426"/>
        </w:tabs>
        <w:spacing w:before="0" w:after="0" w:line="360" w:lineRule="auto"/>
        <w:ind w:left="0" w:firstLine="0"/>
        <w:rPr>
          <w:szCs w:val="22"/>
        </w:rPr>
      </w:pPr>
      <w:r w:rsidRPr="005B14D6">
        <w:rPr>
          <w:b/>
          <w:szCs w:val="22"/>
        </w:rPr>
        <w:t>DO RECEBIMENTO</w:t>
      </w:r>
    </w:p>
    <w:p w:rsidR="007A3B2B" w:rsidRPr="007A3B2B" w:rsidRDefault="007B275B" w:rsidP="007A3B2B">
      <w:pPr>
        <w:suppressAutoHyphens/>
        <w:spacing w:after="0" w:line="360" w:lineRule="auto"/>
        <w:jc w:val="both"/>
        <w:rPr>
          <w:rFonts w:ascii="Arial" w:hAnsi="Arial" w:cs="Arial"/>
        </w:rPr>
      </w:pPr>
      <w:r>
        <w:rPr>
          <w:rFonts w:ascii="Arial" w:hAnsi="Arial" w:cs="Arial"/>
        </w:rPr>
        <w:t>7.1.</w:t>
      </w:r>
      <w:r>
        <w:rPr>
          <w:rFonts w:ascii="Arial" w:hAnsi="Arial" w:cs="Arial"/>
        </w:rPr>
        <w:tab/>
      </w:r>
      <w:r w:rsidR="007A3B2B" w:rsidRPr="007A3B2B">
        <w:rPr>
          <w:rFonts w:ascii="Arial" w:hAnsi="Arial" w:cs="Arial"/>
        </w:rPr>
        <w:t>Os materiais e serviços deverão ser entregues/prestados de uma só vez, dentro do prazo estipulado no item 6.1 deste Termo de Referência. </w:t>
      </w:r>
    </w:p>
    <w:p w:rsidR="007A3B2B" w:rsidRPr="007A3B2B" w:rsidRDefault="007B275B" w:rsidP="007A3B2B">
      <w:pPr>
        <w:suppressAutoHyphens/>
        <w:spacing w:after="0" w:line="360" w:lineRule="auto"/>
        <w:jc w:val="both"/>
        <w:rPr>
          <w:rFonts w:ascii="Arial" w:hAnsi="Arial" w:cs="Arial"/>
        </w:rPr>
      </w:pPr>
      <w:r>
        <w:rPr>
          <w:rFonts w:ascii="Arial" w:hAnsi="Arial" w:cs="Arial"/>
        </w:rPr>
        <w:lastRenderedPageBreak/>
        <w:t>7.2.</w:t>
      </w:r>
      <w:r>
        <w:rPr>
          <w:rFonts w:ascii="Arial" w:hAnsi="Arial" w:cs="Arial"/>
        </w:rPr>
        <w:tab/>
      </w:r>
      <w:r w:rsidR="007A3B2B" w:rsidRPr="007A3B2B">
        <w:rPr>
          <w:rFonts w:ascii="Arial" w:hAnsi="Arial" w:cs="Arial"/>
        </w:rPr>
        <w:t>Por ocasião da entrega dos serviços, os itens terão suas características confrontadas com as especificações contidas neste instrumento convocatório, considerando a proposta de preços parte integrante do contrato. </w:t>
      </w:r>
    </w:p>
    <w:p w:rsidR="007A3B2B" w:rsidRPr="007A3B2B" w:rsidRDefault="007B275B" w:rsidP="007A3B2B">
      <w:pPr>
        <w:suppressAutoHyphens/>
        <w:spacing w:after="0" w:line="360" w:lineRule="auto"/>
        <w:jc w:val="both"/>
        <w:rPr>
          <w:rFonts w:ascii="Arial" w:hAnsi="Arial" w:cs="Arial"/>
        </w:rPr>
      </w:pPr>
      <w:r>
        <w:rPr>
          <w:rFonts w:ascii="Arial" w:hAnsi="Arial" w:cs="Arial"/>
        </w:rPr>
        <w:t>7.3.</w:t>
      </w:r>
      <w:r>
        <w:rPr>
          <w:rFonts w:ascii="Arial" w:hAnsi="Arial" w:cs="Arial"/>
        </w:rPr>
        <w:tab/>
      </w:r>
      <w:r w:rsidR="007A3B2B" w:rsidRPr="007A3B2B">
        <w:rPr>
          <w:rFonts w:ascii="Arial" w:hAnsi="Arial" w:cs="Arial"/>
        </w:rPr>
        <w:t>Serão recusados os serviços e materiais caso estes não estejam em acordo com todas as especificações do presente neste instrumento. </w:t>
      </w:r>
    </w:p>
    <w:p w:rsidR="0016352B" w:rsidRPr="0056701B" w:rsidRDefault="0016352B" w:rsidP="0016352B">
      <w:pPr>
        <w:pStyle w:val="WW-Recuonormal"/>
        <w:spacing w:before="0" w:after="0"/>
        <w:ind w:left="1080"/>
        <w:rPr>
          <w:b/>
          <w:szCs w:val="22"/>
        </w:rPr>
      </w:pPr>
    </w:p>
    <w:p w:rsidR="0016352B" w:rsidRPr="005D11C3" w:rsidRDefault="0016352B" w:rsidP="00DD5602">
      <w:pPr>
        <w:pStyle w:val="WW-Recuonormal"/>
        <w:numPr>
          <w:ilvl w:val="0"/>
          <w:numId w:val="1"/>
        </w:numPr>
        <w:tabs>
          <w:tab w:val="left" w:pos="426"/>
        </w:tabs>
        <w:spacing w:before="0" w:after="0" w:line="360" w:lineRule="auto"/>
        <w:ind w:left="0" w:firstLine="0"/>
        <w:rPr>
          <w:b/>
          <w:szCs w:val="22"/>
        </w:rPr>
      </w:pPr>
      <w:r w:rsidRPr="00DD5602">
        <w:rPr>
          <w:b/>
          <w:szCs w:val="22"/>
        </w:rPr>
        <w:t>DO PAGAMENTO</w:t>
      </w:r>
    </w:p>
    <w:p w:rsidR="0016352B" w:rsidRPr="00DD5602" w:rsidRDefault="0016352B" w:rsidP="00DD5602">
      <w:pPr>
        <w:pStyle w:val="WW-Recuonormal"/>
        <w:numPr>
          <w:ilvl w:val="1"/>
          <w:numId w:val="1"/>
        </w:numPr>
        <w:spacing w:before="0" w:after="0" w:line="360" w:lineRule="auto"/>
        <w:ind w:left="0" w:firstLine="0"/>
        <w:rPr>
          <w:szCs w:val="22"/>
        </w:rPr>
      </w:pPr>
      <w:r w:rsidRPr="00DD5602">
        <w:rPr>
          <w:rFonts w:eastAsia="Calibri"/>
          <w:color w:val="000000"/>
          <w:szCs w:val="22"/>
        </w:rPr>
        <w:t xml:space="preserve">O pagamento será efetuado, no prazo de </w:t>
      </w:r>
      <w:r w:rsidRPr="00DD5602">
        <w:rPr>
          <w:rFonts w:eastAsia="Calibri"/>
          <w:b/>
          <w:szCs w:val="22"/>
        </w:rPr>
        <w:t>30 (trinta) dias</w:t>
      </w:r>
      <w:r w:rsidRPr="00DD5602">
        <w:rPr>
          <w:rFonts w:eastAsia="Calibri"/>
          <w:color w:val="FF0000"/>
          <w:szCs w:val="22"/>
        </w:rPr>
        <w:t xml:space="preserve"> </w:t>
      </w:r>
      <w:r w:rsidRPr="00DD5602">
        <w:rPr>
          <w:rFonts w:eastAsia="Calibri"/>
          <w:color w:val="000000"/>
          <w:szCs w:val="22"/>
        </w:rPr>
        <w:t>da data de apresentação dos documentos de cobrança, desde que a totalidade do objeto contratado tenha sido executada</w:t>
      </w:r>
      <w:r w:rsidR="007B275B">
        <w:rPr>
          <w:rFonts w:eastAsia="Calibri"/>
          <w:color w:val="000000"/>
          <w:szCs w:val="22"/>
        </w:rPr>
        <w:t>/entregue</w:t>
      </w:r>
      <w:r w:rsidRPr="00DD5602">
        <w:rPr>
          <w:rFonts w:eastAsia="Calibri"/>
          <w:color w:val="000000"/>
          <w:szCs w:val="22"/>
        </w:rPr>
        <w:t>, atestada e aprovada pelo CONTRATANTE;</w:t>
      </w:r>
    </w:p>
    <w:p w:rsidR="0016352B" w:rsidRPr="00DD5602" w:rsidRDefault="0016352B" w:rsidP="00DD5602">
      <w:pPr>
        <w:pStyle w:val="WW-Recuonormal"/>
        <w:spacing w:before="0" w:after="0" w:line="360" w:lineRule="auto"/>
        <w:ind w:left="0"/>
        <w:rPr>
          <w:szCs w:val="22"/>
        </w:rPr>
      </w:pPr>
    </w:p>
    <w:p w:rsidR="0016352B" w:rsidRPr="005D11C3" w:rsidRDefault="0016352B" w:rsidP="00DD5602">
      <w:pPr>
        <w:pStyle w:val="WW-Recuonormal"/>
        <w:numPr>
          <w:ilvl w:val="1"/>
          <w:numId w:val="1"/>
        </w:numPr>
        <w:spacing w:before="0" w:after="0" w:line="360" w:lineRule="auto"/>
        <w:ind w:left="0" w:firstLine="0"/>
        <w:rPr>
          <w:szCs w:val="22"/>
        </w:rPr>
      </w:pPr>
      <w:r w:rsidRPr="00DD5602">
        <w:rPr>
          <w:szCs w:val="22"/>
        </w:rPr>
        <w:t xml:space="preserve">O pagamento ocorrerá após o recebimento definitivo dos </w:t>
      </w:r>
      <w:r w:rsidR="00E4623C" w:rsidRPr="00DD5602">
        <w:rPr>
          <w:szCs w:val="22"/>
        </w:rPr>
        <w:t>serviços constantes nesse termo de referência.</w:t>
      </w:r>
      <w:bookmarkStart w:id="0" w:name="_GoBack"/>
      <w:bookmarkEnd w:id="0"/>
    </w:p>
    <w:p w:rsidR="0016352B" w:rsidRPr="005D11C3" w:rsidRDefault="0016352B" w:rsidP="00DD5602">
      <w:pPr>
        <w:pStyle w:val="WW-Recuonormal"/>
        <w:numPr>
          <w:ilvl w:val="1"/>
          <w:numId w:val="1"/>
        </w:numPr>
        <w:spacing w:before="0" w:after="0" w:line="360" w:lineRule="auto"/>
        <w:ind w:left="0" w:firstLine="0"/>
        <w:rPr>
          <w:szCs w:val="22"/>
        </w:rPr>
      </w:pPr>
      <w:r w:rsidRPr="00DD5602">
        <w:rPr>
          <w:szCs w:val="22"/>
        </w:rPr>
        <w:t xml:space="preserve">Em caso </w:t>
      </w:r>
      <w:r w:rsidR="00E4623C" w:rsidRPr="00DD5602">
        <w:rPr>
          <w:szCs w:val="22"/>
        </w:rPr>
        <w:t xml:space="preserve">de realização </w:t>
      </w:r>
      <w:r w:rsidR="007B275B">
        <w:rPr>
          <w:szCs w:val="22"/>
        </w:rPr>
        <w:t xml:space="preserve">da entrega </w:t>
      </w:r>
      <w:r w:rsidR="00E4623C" w:rsidRPr="00DD5602">
        <w:rPr>
          <w:szCs w:val="22"/>
        </w:rPr>
        <w:t>de forma</w:t>
      </w:r>
      <w:r w:rsidRPr="00DD5602">
        <w:rPr>
          <w:szCs w:val="22"/>
        </w:rPr>
        <w:t xml:space="preserve"> parcial, a fiscalização notificará a CONTRATADA, informando o ocorrido, e considerar-se-á como inadimplemento contratual, tendo em vista a não entrega </w:t>
      </w:r>
      <w:r w:rsidR="00E4623C" w:rsidRPr="00DD5602">
        <w:rPr>
          <w:szCs w:val="22"/>
        </w:rPr>
        <w:t xml:space="preserve">de todo o </w:t>
      </w:r>
      <w:r w:rsidR="007B275B">
        <w:rPr>
          <w:szCs w:val="22"/>
        </w:rPr>
        <w:t>objeto</w:t>
      </w:r>
      <w:r w:rsidR="00E4623C" w:rsidRPr="00DD5602">
        <w:rPr>
          <w:szCs w:val="22"/>
        </w:rPr>
        <w:t xml:space="preserve"> contratado.</w:t>
      </w:r>
    </w:p>
    <w:p w:rsidR="0016352B" w:rsidRPr="00DD5602" w:rsidRDefault="0016352B" w:rsidP="00DD5602">
      <w:pPr>
        <w:pStyle w:val="WW-Recuonormal"/>
        <w:numPr>
          <w:ilvl w:val="1"/>
          <w:numId w:val="1"/>
        </w:numPr>
        <w:spacing w:before="0" w:after="0" w:line="360" w:lineRule="auto"/>
        <w:ind w:left="0" w:firstLine="0"/>
        <w:rPr>
          <w:szCs w:val="22"/>
        </w:rPr>
      </w:pPr>
      <w:r w:rsidRPr="00DD5602">
        <w:rPr>
          <w:szCs w:val="22"/>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r w:rsidR="00E4623C" w:rsidRPr="00DD5602">
        <w:rPr>
          <w:szCs w:val="22"/>
        </w:rPr>
        <w:t>.</w:t>
      </w:r>
    </w:p>
    <w:p w:rsidR="00E4623C" w:rsidRPr="00DD5602" w:rsidRDefault="00E4623C" w:rsidP="00DD5602">
      <w:pPr>
        <w:pStyle w:val="PargrafodaLista"/>
        <w:spacing w:after="0" w:line="360" w:lineRule="auto"/>
        <w:ind w:left="0"/>
        <w:jc w:val="both"/>
      </w:pPr>
    </w:p>
    <w:p w:rsidR="00E4623C" w:rsidRPr="005D11C3" w:rsidRDefault="00E4623C" w:rsidP="00DD5602">
      <w:pPr>
        <w:pStyle w:val="WW-Recuonormal"/>
        <w:numPr>
          <w:ilvl w:val="0"/>
          <w:numId w:val="1"/>
        </w:numPr>
        <w:spacing w:before="0" w:after="0" w:line="360" w:lineRule="auto"/>
        <w:ind w:left="0" w:firstLine="0"/>
        <w:rPr>
          <w:b/>
          <w:szCs w:val="22"/>
        </w:rPr>
      </w:pPr>
      <w:r w:rsidRPr="00DD5602">
        <w:rPr>
          <w:b/>
          <w:szCs w:val="22"/>
        </w:rPr>
        <w:t>DA DOCUMENTAÇÃO EXIGIDA</w:t>
      </w:r>
    </w:p>
    <w:p w:rsidR="005B14D6" w:rsidRDefault="005B14D6" w:rsidP="00DD5602">
      <w:pPr>
        <w:tabs>
          <w:tab w:val="left" w:pos="1134"/>
        </w:tabs>
        <w:spacing w:after="0" w:line="360" w:lineRule="auto"/>
        <w:jc w:val="both"/>
        <w:rPr>
          <w:rFonts w:ascii="Arial" w:eastAsia="Times New Roman" w:hAnsi="Arial" w:cs="Arial"/>
          <w:b/>
          <w:lang w:eastAsia="zh-CN"/>
        </w:rPr>
      </w:pPr>
      <w:r w:rsidRPr="00DD5602">
        <w:rPr>
          <w:rFonts w:ascii="Arial" w:eastAsia="Times New Roman" w:hAnsi="Arial" w:cs="Arial"/>
          <w:b/>
          <w:lang w:eastAsia="zh-CN"/>
        </w:rPr>
        <w:t>9.1 HABILITAÇÃO JURÍDICA:</w:t>
      </w:r>
    </w:p>
    <w:p w:rsidR="005B14D6" w:rsidRPr="00DD5602" w:rsidRDefault="005B14D6" w:rsidP="00DD5602">
      <w:pPr>
        <w:tabs>
          <w:tab w:val="left" w:pos="-142"/>
          <w:tab w:val="left" w:pos="142"/>
        </w:tabs>
        <w:spacing w:after="0" w:line="360" w:lineRule="auto"/>
        <w:jc w:val="both"/>
        <w:rPr>
          <w:rFonts w:ascii="Arial" w:eastAsia="Times New Roman" w:hAnsi="Arial" w:cs="Arial"/>
          <w:lang w:eastAsia="zh-CN"/>
        </w:rPr>
      </w:pPr>
      <w:r w:rsidRPr="00DD5602">
        <w:rPr>
          <w:rFonts w:ascii="Arial" w:eastAsia="Times New Roman" w:hAnsi="Arial" w:cs="Arial"/>
          <w:b/>
          <w:lang w:eastAsia="zh-CN"/>
        </w:rPr>
        <w:t>a)</w:t>
      </w:r>
      <w:r w:rsidRPr="00DD5602">
        <w:rPr>
          <w:rFonts w:ascii="Arial" w:eastAsia="Times New Roman" w:hAnsi="Arial" w:cs="Arial"/>
          <w:lang w:eastAsia="zh-CN"/>
        </w:rPr>
        <w:t xml:space="preserve"> registro comercial, no caso de empresa individual;</w:t>
      </w:r>
    </w:p>
    <w:p w:rsidR="005B14D6" w:rsidRPr="00DD5602" w:rsidRDefault="005B14D6" w:rsidP="00DD5602">
      <w:pPr>
        <w:tabs>
          <w:tab w:val="left" w:pos="-142"/>
          <w:tab w:val="left" w:pos="142"/>
        </w:tabs>
        <w:spacing w:after="0" w:line="360" w:lineRule="auto"/>
        <w:jc w:val="both"/>
        <w:rPr>
          <w:rFonts w:ascii="Arial" w:eastAsia="Times New Roman" w:hAnsi="Arial" w:cs="Arial"/>
          <w:lang w:eastAsia="zh-CN"/>
        </w:rPr>
      </w:pPr>
      <w:r w:rsidRPr="00DD5602">
        <w:rPr>
          <w:rFonts w:ascii="Arial" w:eastAsia="Times New Roman" w:hAnsi="Arial" w:cs="Arial"/>
          <w:b/>
          <w:lang w:eastAsia="zh-CN"/>
        </w:rPr>
        <w:t>b)</w:t>
      </w:r>
      <w:r w:rsidRPr="00DD5602">
        <w:rPr>
          <w:rFonts w:ascii="Arial" w:eastAsia="Times New Roman" w:hAnsi="Arial" w:cs="Arial"/>
          <w:lang w:eastAsia="zh-CN"/>
        </w:rPr>
        <w:t xml:space="preserve"> ato constitutivo, estatuto ou contrato social em vigor, devidamente registrado, em se tratando de sociedades comerciais, e, no caso de sociedade por ações, acompanhado de documentos de eleição de seus administradores;</w:t>
      </w:r>
    </w:p>
    <w:p w:rsidR="005B14D6" w:rsidRPr="00DD5602" w:rsidRDefault="005B14D6" w:rsidP="00DD5602">
      <w:pPr>
        <w:spacing w:after="0" w:line="360" w:lineRule="auto"/>
        <w:jc w:val="both"/>
        <w:rPr>
          <w:rFonts w:ascii="Arial" w:eastAsia="Times New Roman" w:hAnsi="Arial" w:cs="Arial"/>
          <w:lang w:eastAsia="zh-CN"/>
        </w:rPr>
      </w:pPr>
      <w:r w:rsidRPr="00DD5602">
        <w:rPr>
          <w:rFonts w:ascii="Arial" w:eastAsia="Times New Roman" w:hAnsi="Arial" w:cs="Arial"/>
          <w:b/>
          <w:lang w:eastAsia="zh-CN"/>
        </w:rPr>
        <w:t>c)</w:t>
      </w:r>
      <w:r w:rsidRPr="00DD5602">
        <w:rPr>
          <w:rFonts w:ascii="Arial" w:eastAsia="Times New Roman" w:hAnsi="Arial" w:cs="Arial"/>
          <w:lang w:eastAsia="zh-CN"/>
        </w:rPr>
        <w:t xml:space="preserve"> prova de inscrição no Cadastro Nacional de Pessoa Jurídica (CNPJ/MF);</w:t>
      </w:r>
    </w:p>
    <w:p w:rsidR="00DD5602" w:rsidRPr="00DD5602" w:rsidRDefault="005B14D6" w:rsidP="00DD5602">
      <w:pPr>
        <w:spacing w:after="0" w:line="360" w:lineRule="auto"/>
        <w:jc w:val="both"/>
        <w:rPr>
          <w:rFonts w:ascii="Arial" w:eastAsia="Times New Roman" w:hAnsi="Arial" w:cs="Arial"/>
          <w:lang w:eastAsia="zh-CN"/>
        </w:rPr>
      </w:pPr>
      <w:r w:rsidRPr="00DD5602">
        <w:rPr>
          <w:rFonts w:ascii="Arial" w:eastAsia="Times New Roman" w:hAnsi="Arial" w:cs="Arial"/>
          <w:b/>
          <w:lang w:eastAsia="zh-CN"/>
        </w:rPr>
        <w:t>d)</w:t>
      </w:r>
      <w:r w:rsidRPr="00DD5602">
        <w:rPr>
          <w:rFonts w:ascii="Arial" w:eastAsia="Times New Roman" w:hAnsi="Arial" w:cs="Arial"/>
          <w:lang w:eastAsia="zh-CN"/>
        </w:rPr>
        <w:t xml:space="preserve"> decreto de autorização, em se tratando de empresa ou sociedade estrangeira em funcionamento no País, e ato de registro ou autorização para funcionamento expedido pelo órgão competente, quando a atividade assim o exigir.</w:t>
      </w:r>
    </w:p>
    <w:p w:rsidR="005B14D6" w:rsidRPr="00DD5602" w:rsidRDefault="00995E38" w:rsidP="00DD5602">
      <w:pPr>
        <w:tabs>
          <w:tab w:val="left" w:pos="1134"/>
        </w:tabs>
        <w:spacing w:after="0" w:line="360" w:lineRule="auto"/>
        <w:jc w:val="both"/>
        <w:rPr>
          <w:rFonts w:ascii="Arial" w:eastAsia="Times New Roman" w:hAnsi="Arial" w:cs="Arial"/>
          <w:b/>
          <w:lang w:eastAsia="zh-CN"/>
        </w:rPr>
      </w:pPr>
      <w:r w:rsidRPr="00DD5602">
        <w:rPr>
          <w:rFonts w:ascii="Arial" w:eastAsia="Times New Roman" w:hAnsi="Arial" w:cs="Arial"/>
          <w:b/>
          <w:lang w:eastAsia="zh-CN"/>
        </w:rPr>
        <w:t>9.2 REGULARIDADE</w:t>
      </w:r>
      <w:r w:rsidR="005B14D6" w:rsidRPr="00DD5602">
        <w:rPr>
          <w:rFonts w:ascii="Arial" w:eastAsia="Times New Roman" w:hAnsi="Arial" w:cs="Arial"/>
          <w:b/>
          <w:lang w:eastAsia="zh-CN"/>
        </w:rPr>
        <w:t xml:space="preserve"> FISCAL:</w:t>
      </w:r>
    </w:p>
    <w:p w:rsidR="005B14D6" w:rsidRPr="00DD5602" w:rsidRDefault="005B14D6" w:rsidP="00DD5602">
      <w:pPr>
        <w:spacing w:after="0" w:line="360" w:lineRule="auto"/>
        <w:jc w:val="both"/>
        <w:rPr>
          <w:rFonts w:ascii="Arial" w:eastAsia="Times New Roman" w:hAnsi="Arial" w:cs="Arial"/>
          <w:lang w:eastAsia="zh-CN"/>
        </w:rPr>
      </w:pPr>
      <w:r w:rsidRPr="00DD5602">
        <w:rPr>
          <w:rFonts w:ascii="Arial" w:eastAsia="Times New Roman" w:hAnsi="Arial" w:cs="Arial"/>
          <w:b/>
          <w:lang w:eastAsia="zh-CN"/>
        </w:rPr>
        <w:lastRenderedPageBreak/>
        <w:t>a)</w:t>
      </w:r>
      <w:r w:rsidRPr="00DD5602">
        <w:rPr>
          <w:rFonts w:ascii="Arial" w:eastAsia="Times New Roman" w:hAnsi="Arial" w:cs="Arial"/>
          <w:lang w:eastAsia="zh-CN"/>
        </w:rPr>
        <w:t xml:space="preserve"> prova de inscrição no Cadastro de Contribuintes do Estado ou do Município, se houver, relativo ao domicílio ou sede do licitante, pertinente ao seu ramo de atividades;</w:t>
      </w:r>
    </w:p>
    <w:p w:rsidR="005B14D6" w:rsidRPr="00DD5602" w:rsidRDefault="005B14D6" w:rsidP="00DD5602">
      <w:pPr>
        <w:spacing w:after="0" w:line="360" w:lineRule="auto"/>
        <w:jc w:val="both"/>
        <w:rPr>
          <w:rFonts w:ascii="Arial" w:eastAsia="Times New Roman" w:hAnsi="Arial" w:cs="Arial"/>
          <w:color w:val="000000"/>
          <w:lang w:eastAsia="zh-CN"/>
        </w:rPr>
      </w:pPr>
      <w:r w:rsidRPr="00DD5602">
        <w:rPr>
          <w:rFonts w:ascii="Arial" w:eastAsia="Times New Roman" w:hAnsi="Arial" w:cs="Arial"/>
          <w:b/>
          <w:lang w:eastAsia="zh-CN"/>
        </w:rPr>
        <w:t>b)</w:t>
      </w:r>
      <w:r w:rsidRPr="00DD5602">
        <w:rPr>
          <w:rFonts w:ascii="Arial" w:eastAsia="Times New Roman" w:hAnsi="Arial" w:cs="Arial"/>
          <w:lang w:eastAsia="zh-CN"/>
        </w:rPr>
        <w:t xml:space="preserve"> </w:t>
      </w:r>
      <w:r w:rsidRPr="00DD5602">
        <w:rPr>
          <w:rFonts w:ascii="Arial" w:eastAsia="Times New Roman" w:hAnsi="Arial" w:cs="Arial"/>
          <w:color w:val="000000"/>
          <w:lang w:eastAsia="zh-CN"/>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rsidR="005B14D6" w:rsidRPr="00DD5602" w:rsidRDefault="005B14D6" w:rsidP="00DD5602">
      <w:pPr>
        <w:spacing w:after="0" w:line="360" w:lineRule="auto"/>
        <w:jc w:val="both"/>
        <w:rPr>
          <w:rFonts w:ascii="Arial" w:eastAsia="Times New Roman" w:hAnsi="Arial" w:cs="Arial"/>
          <w:color w:val="000000"/>
          <w:lang w:eastAsia="zh-CN"/>
        </w:rPr>
      </w:pPr>
      <w:r w:rsidRPr="00DD5602">
        <w:rPr>
          <w:rFonts w:ascii="Arial" w:eastAsia="Times New Roman" w:hAnsi="Arial" w:cs="Arial"/>
          <w:b/>
          <w:color w:val="000000"/>
          <w:lang w:eastAsia="zh-CN"/>
        </w:rPr>
        <w:t>c)</w:t>
      </w:r>
      <w:r w:rsidRPr="00DD5602">
        <w:rPr>
          <w:rFonts w:ascii="Arial" w:eastAsia="Times New Roman" w:hAnsi="Arial" w:cs="Arial"/>
          <w:color w:val="000000"/>
          <w:lang w:eastAsia="zh-CN"/>
        </w:rPr>
        <w:t xml:space="preserve"> prova de regularidade com a Fazenda Estadual, relativa ao domicílio ou sede do licitante;</w:t>
      </w:r>
    </w:p>
    <w:p w:rsidR="005B14D6" w:rsidRPr="00DD5602" w:rsidRDefault="005B14D6" w:rsidP="00DD5602">
      <w:pPr>
        <w:tabs>
          <w:tab w:val="left" w:pos="-426"/>
        </w:tabs>
        <w:spacing w:after="0" w:line="360" w:lineRule="auto"/>
        <w:jc w:val="both"/>
        <w:rPr>
          <w:rFonts w:ascii="Arial" w:eastAsia="Times New Roman" w:hAnsi="Arial" w:cs="Arial"/>
          <w:lang w:eastAsia="zh-CN"/>
        </w:rPr>
      </w:pPr>
      <w:r w:rsidRPr="00DD5602">
        <w:rPr>
          <w:rFonts w:ascii="Arial" w:eastAsia="Times New Roman" w:hAnsi="Arial" w:cs="Arial"/>
          <w:b/>
          <w:color w:val="000000"/>
          <w:lang w:eastAsia="zh-CN"/>
        </w:rPr>
        <w:t>d)</w:t>
      </w:r>
      <w:r w:rsidRPr="00DD5602">
        <w:rPr>
          <w:rFonts w:ascii="Arial" w:eastAsia="Times New Roman" w:hAnsi="Arial" w:cs="Arial"/>
          <w:color w:val="000000"/>
          <w:lang w:eastAsia="zh-CN"/>
        </w:rPr>
        <w:t xml:space="preserve"> prova de regularidade com a Fazenda Municipal, relativa ao domicílio ou sede do licitante;</w:t>
      </w:r>
    </w:p>
    <w:p w:rsidR="00DD5602" w:rsidRPr="00DD5602" w:rsidRDefault="005B14D6" w:rsidP="00DD5602">
      <w:pPr>
        <w:tabs>
          <w:tab w:val="left" w:pos="-426"/>
        </w:tabs>
        <w:spacing w:after="0" w:line="360" w:lineRule="auto"/>
        <w:jc w:val="both"/>
        <w:rPr>
          <w:rFonts w:ascii="Arial" w:eastAsia="Times New Roman" w:hAnsi="Arial" w:cs="Arial"/>
          <w:lang w:eastAsia="zh-CN"/>
        </w:rPr>
      </w:pPr>
      <w:r w:rsidRPr="00DD5602">
        <w:rPr>
          <w:rFonts w:ascii="Arial" w:eastAsia="Times New Roman" w:hAnsi="Arial" w:cs="Arial"/>
          <w:b/>
          <w:lang w:eastAsia="zh-CN"/>
        </w:rPr>
        <w:t>e)</w:t>
      </w:r>
      <w:r w:rsidRPr="00DD5602">
        <w:rPr>
          <w:rFonts w:ascii="Arial" w:eastAsia="Times New Roman" w:hAnsi="Arial" w:cs="Arial"/>
          <w:lang w:eastAsia="zh-CN"/>
        </w:rPr>
        <w:t xml:space="preserve"> prova de regularidade (CRF) junto ao Fundo de Garantia por Tempo de Serviço (FGTS).</w:t>
      </w:r>
    </w:p>
    <w:p w:rsidR="005B14D6" w:rsidRPr="00DD5602" w:rsidRDefault="005B14D6" w:rsidP="00DD5602">
      <w:p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eastAsia="Arial" w:hAnsi="Arial" w:cs="Arial"/>
          <w:b/>
          <w:color w:val="000000"/>
          <w:lang w:eastAsia="zh-CN"/>
        </w:rPr>
      </w:pPr>
      <w:r w:rsidRPr="00DD5602">
        <w:rPr>
          <w:rFonts w:ascii="Arial" w:eastAsia="Times New Roman" w:hAnsi="Arial" w:cs="Arial"/>
          <w:b/>
          <w:lang w:eastAsia="zh-CN"/>
        </w:rPr>
        <w:t>9.3 REGULARIDADE TRABALHISTA:</w:t>
      </w:r>
    </w:p>
    <w:p w:rsidR="00DD5602" w:rsidRPr="00DD5602" w:rsidRDefault="005B14D6" w:rsidP="00DD5602">
      <w:pPr>
        <w:tabs>
          <w:tab w:val="left" w:pos="-426"/>
          <w:tab w:val="left" w:pos="284"/>
        </w:tabs>
        <w:spacing w:after="0" w:line="360" w:lineRule="auto"/>
        <w:jc w:val="both"/>
        <w:rPr>
          <w:rFonts w:ascii="Arial" w:eastAsia="Times New Roman" w:hAnsi="Arial" w:cs="Arial"/>
          <w:bCs/>
          <w:lang w:eastAsia="zh-CN"/>
        </w:rPr>
      </w:pPr>
      <w:r w:rsidRPr="00DD5602">
        <w:rPr>
          <w:rFonts w:ascii="Arial" w:eastAsia="Times New Roman" w:hAnsi="Arial" w:cs="Arial"/>
          <w:b/>
          <w:bCs/>
          <w:color w:val="000000"/>
          <w:lang w:eastAsia="zh-CN"/>
        </w:rPr>
        <w:t>a)</w:t>
      </w:r>
      <w:r w:rsidRPr="00DD5602">
        <w:rPr>
          <w:rFonts w:ascii="Arial" w:eastAsia="Times New Roman" w:hAnsi="Arial" w:cs="Arial"/>
          <w:color w:val="000000"/>
          <w:lang w:eastAsia="zh-CN"/>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DD5602">
        <w:rPr>
          <w:rFonts w:ascii="Arial" w:eastAsia="Times New Roman" w:hAnsi="Arial" w:cs="Arial"/>
          <w:bCs/>
          <w:color w:val="000000"/>
          <w:lang w:eastAsia="zh-CN"/>
        </w:rPr>
        <w:t>.</w:t>
      </w:r>
      <w:r w:rsidRPr="00DD5602">
        <w:rPr>
          <w:rFonts w:ascii="Arial" w:eastAsia="Times New Roman" w:hAnsi="Arial" w:cs="Arial"/>
          <w:bCs/>
          <w:lang w:eastAsia="zh-CN"/>
        </w:rPr>
        <w:t xml:space="preserve"> </w:t>
      </w:r>
    </w:p>
    <w:p w:rsidR="005B14D6" w:rsidRPr="00DD5602" w:rsidRDefault="005B14D6" w:rsidP="00DD5602">
      <w:pPr>
        <w:tabs>
          <w:tab w:val="left" w:pos="709"/>
        </w:tabs>
        <w:overflowPunct w:val="0"/>
        <w:adjustRightInd w:val="0"/>
        <w:spacing w:after="0" w:line="360" w:lineRule="auto"/>
        <w:jc w:val="both"/>
        <w:textAlignment w:val="baseline"/>
        <w:rPr>
          <w:rFonts w:ascii="Arial" w:hAnsi="Arial" w:cs="Arial"/>
          <w:b/>
        </w:rPr>
      </w:pPr>
      <w:r w:rsidRPr="00DD5602">
        <w:rPr>
          <w:rFonts w:ascii="Arial" w:eastAsia="Times New Roman" w:hAnsi="Arial" w:cs="Arial"/>
          <w:b/>
          <w:bCs/>
          <w:lang w:eastAsia="zh-CN"/>
        </w:rPr>
        <w:t xml:space="preserve">9.4 </w:t>
      </w:r>
      <w:r w:rsidRPr="00DD5602">
        <w:rPr>
          <w:rFonts w:ascii="Arial" w:hAnsi="Arial" w:cs="Arial"/>
          <w:b/>
        </w:rPr>
        <w:t>DECLARAÇÃO, ASSINADA POR REPRESENTANTE LEGAL DA PROPONENTE, DE QUE:</w:t>
      </w:r>
    </w:p>
    <w:p w:rsidR="005B14D6" w:rsidRPr="00DD5602" w:rsidRDefault="005B14D6" w:rsidP="00DD5602">
      <w:pPr>
        <w:tabs>
          <w:tab w:val="left" w:pos="709"/>
        </w:tabs>
        <w:overflowPunct w:val="0"/>
        <w:adjustRightInd w:val="0"/>
        <w:spacing w:after="0" w:line="360" w:lineRule="auto"/>
        <w:jc w:val="both"/>
        <w:textAlignment w:val="baseline"/>
        <w:rPr>
          <w:rFonts w:ascii="Arial" w:hAnsi="Arial" w:cs="Arial"/>
        </w:rPr>
      </w:pPr>
      <w:r w:rsidRPr="00DD5602">
        <w:rPr>
          <w:rFonts w:ascii="Arial" w:hAnsi="Arial" w:cs="Arial"/>
          <w:b/>
        </w:rPr>
        <w:t>a)</w:t>
      </w:r>
      <w:r w:rsidRPr="00DD5602">
        <w:rPr>
          <w:rFonts w:ascii="Arial" w:hAnsi="Arial" w:cs="Arial"/>
        </w:rPr>
        <w:t xml:space="preserve"> </w:t>
      </w:r>
      <w:r w:rsidRPr="00DD5602">
        <w:rPr>
          <w:rFonts w:ascii="Arial" w:hAnsi="Arial" w:cs="Arial"/>
          <w:bCs/>
        </w:rPr>
        <w:t>A empresa atende ao</w:t>
      </w:r>
      <w:r w:rsidRPr="00DD5602">
        <w:rPr>
          <w:rFonts w:ascii="Arial" w:hAnsi="Arial" w:cs="Arial"/>
        </w:rPr>
        <w:t xml:space="preserve"> </w:t>
      </w:r>
      <w:r w:rsidRPr="00DD5602">
        <w:rPr>
          <w:rFonts w:ascii="Arial" w:hAnsi="Arial" w:cs="Arial"/>
          <w:bCs/>
        </w:rPr>
        <w:t>disposto no Art. 7°,</w:t>
      </w:r>
      <w:r w:rsidRPr="00DD5602">
        <w:rPr>
          <w:rFonts w:ascii="Arial" w:hAnsi="Arial" w:cs="Arial"/>
        </w:rPr>
        <w:t xml:space="preserve"> </w:t>
      </w:r>
      <w:r w:rsidRPr="00DD5602">
        <w:rPr>
          <w:rFonts w:ascii="Arial" w:hAnsi="Arial" w:cs="Arial"/>
          <w:bCs/>
        </w:rPr>
        <w:t>inciso XXXIII da Constituição Federal</w:t>
      </w:r>
      <w:r w:rsidRPr="00DD5602">
        <w:rPr>
          <w:rFonts w:ascii="Arial" w:hAnsi="Arial" w:cs="Arial"/>
        </w:rPr>
        <w:t xml:space="preserve"> (Lei 9.854 de 27/10/99), conforme modelo anexo;</w:t>
      </w:r>
    </w:p>
    <w:p w:rsidR="005B14D6" w:rsidRDefault="005B14D6" w:rsidP="00DD5602">
      <w:pPr>
        <w:tabs>
          <w:tab w:val="left" w:pos="709"/>
        </w:tabs>
        <w:overflowPunct w:val="0"/>
        <w:adjustRightInd w:val="0"/>
        <w:spacing w:after="0" w:line="360" w:lineRule="auto"/>
        <w:jc w:val="both"/>
        <w:textAlignment w:val="baseline"/>
        <w:rPr>
          <w:rFonts w:ascii="Arial" w:hAnsi="Arial" w:cs="Arial"/>
        </w:rPr>
      </w:pPr>
      <w:r w:rsidRPr="00DD5602">
        <w:rPr>
          <w:rFonts w:ascii="Arial" w:hAnsi="Arial" w:cs="Arial"/>
          <w:b/>
        </w:rPr>
        <w:t>b) Declaração</w:t>
      </w:r>
      <w:r w:rsidRPr="00DD5602">
        <w:rPr>
          <w:rFonts w:ascii="Arial" w:hAnsi="Arial" w:cs="Arial"/>
        </w:rPr>
        <w:t xml:space="preserve"> na qualidade de licitante do procedimento licitatório, que </w:t>
      </w:r>
      <w:r w:rsidRPr="00DD5602">
        <w:rPr>
          <w:rFonts w:ascii="Arial" w:hAnsi="Arial" w:cs="Arial"/>
          <w:b/>
        </w:rPr>
        <w:t>não foi declarada inidônea</w:t>
      </w:r>
      <w:r w:rsidRPr="00DD5602">
        <w:rPr>
          <w:rFonts w:ascii="Arial" w:hAnsi="Arial" w:cs="Arial"/>
        </w:rPr>
        <w:t xml:space="preserve"> para licitar ou contratar com o Poder Público, em qualquer de suas esferas.</w:t>
      </w:r>
    </w:p>
    <w:p w:rsidR="0016352B" w:rsidRPr="005D11C3" w:rsidRDefault="00741238" w:rsidP="005D11C3">
      <w:pPr>
        <w:tabs>
          <w:tab w:val="left" w:pos="709"/>
        </w:tabs>
        <w:overflowPunct w:val="0"/>
        <w:adjustRightInd w:val="0"/>
        <w:spacing w:after="0" w:line="360" w:lineRule="auto"/>
        <w:jc w:val="both"/>
        <w:textAlignment w:val="baseline"/>
        <w:rPr>
          <w:rFonts w:ascii="Arial" w:hAnsi="Arial" w:cs="Arial"/>
          <w:b/>
        </w:rPr>
      </w:pPr>
      <w:r w:rsidRPr="00741238">
        <w:rPr>
          <w:rFonts w:ascii="Arial" w:hAnsi="Arial" w:cs="Arial"/>
          <w:b/>
        </w:rPr>
        <w:t>OBSERVAÇÃO: A Documentação somente será exigida do fornecedor com menor</w:t>
      </w:r>
      <w:r w:rsidR="005D11C3">
        <w:rPr>
          <w:rFonts w:ascii="Arial" w:hAnsi="Arial" w:cs="Arial"/>
          <w:b/>
        </w:rPr>
        <w:t xml:space="preserve"> valor na Dispensa de Licitação</w:t>
      </w:r>
    </w:p>
    <w:p w:rsidR="0016352B" w:rsidRPr="00DD5602" w:rsidRDefault="0016352B" w:rsidP="00DD5602">
      <w:pPr>
        <w:spacing w:after="0" w:line="360" w:lineRule="auto"/>
        <w:jc w:val="both"/>
        <w:rPr>
          <w:rFonts w:ascii="Arial" w:hAnsi="Arial" w:cs="Arial"/>
        </w:rPr>
      </w:pPr>
    </w:p>
    <w:p w:rsidR="0016352B" w:rsidRPr="00DD5602" w:rsidRDefault="0016352B" w:rsidP="00DD5602">
      <w:pPr>
        <w:spacing w:after="0" w:line="360" w:lineRule="auto"/>
        <w:jc w:val="center"/>
        <w:rPr>
          <w:rFonts w:ascii="Arial" w:hAnsi="Arial" w:cs="Arial"/>
          <w:color w:val="000000"/>
        </w:rPr>
      </w:pPr>
      <w:r w:rsidRPr="00DD5602">
        <w:rPr>
          <w:rFonts w:ascii="Arial" w:hAnsi="Arial" w:cs="Arial"/>
          <w:color w:val="000000"/>
        </w:rPr>
        <w:t xml:space="preserve">Monte Alegre dos Campos, </w:t>
      </w:r>
      <w:r w:rsidR="005D11C3">
        <w:rPr>
          <w:rFonts w:ascii="Arial" w:hAnsi="Arial" w:cs="Arial"/>
          <w:color w:val="000000"/>
        </w:rPr>
        <w:t>02 de março</w:t>
      </w:r>
      <w:r w:rsidR="007B275B">
        <w:rPr>
          <w:rFonts w:ascii="Arial" w:hAnsi="Arial" w:cs="Arial"/>
          <w:color w:val="000000"/>
        </w:rPr>
        <w:t xml:space="preserve"> de 2023</w:t>
      </w:r>
      <w:r w:rsidRPr="00DD5602">
        <w:rPr>
          <w:rFonts w:ascii="Arial" w:hAnsi="Arial" w:cs="Arial"/>
          <w:color w:val="000000"/>
        </w:rPr>
        <w:t>.</w:t>
      </w:r>
    </w:p>
    <w:p w:rsidR="0016352B" w:rsidRPr="00DD5602" w:rsidRDefault="0016352B" w:rsidP="00DD5602">
      <w:pPr>
        <w:pStyle w:val="BodyText21"/>
        <w:spacing w:line="360" w:lineRule="auto"/>
        <w:rPr>
          <w:rFonts w:ascii="Arial" w:hAnsi="Arial" w:cs="Arial"/>
          <w:b/>
          <w:sz w:val="22"/>
          <w:szCs w:val="22"/>
        </w:rPr>
      </w:pPr>
    </w:p>
    <w:p w:rsidR="0016352B" w:rsidRPr="00DD5602" w:rsidRDefault="0016352B" w:rsidP="00DD5602">
      <w:pPr>
        <w:pStyle w:val="BodyText21"/>
        <w:spacing w:line="360" w:lineRule="auto"/>
        <w:rPr>
          <w:rFonts w:ascii="Arial" w:hAnsi="Arial" w:cs="Arial"/>
          <w:b/>
          <w:sz w:val="22"/>
          <w:szCs w:val="22"/>
        </w:rPr>
      </w:pPr>
    </w:p>
    <w:p w:rsidR="005B14D6" w:rsidRDefault="007B275B" w:rsidP="00DD5602">
      <w:pPr>
        <w:pStyle w:val="BodyText21"/>
        <w:jc w:val="center"/>
        <w:rPr>
          <w:rFonts w:ascii="Arial" w:hAnsi="Arial" w:cs="Arial"/>
          <w:b/>
          <w:sz w:val="22"/>
          <w:szCs w:val="22"/>
        </w:rPr>
      </w:pPr>
      <w:r>
        <w:rPr>
          <w:rFonts w:ascii="Arial" w:hAnsi="Arial" w:cs="Arial"/>
          <w:b/>
          <w:sz w:val="22"/>
          <w:szCs w:val="22"/>
        </w:rPr>
        <w:t xml:space="preserve">Viviana de Abreu </w:t>
      </w:r>
      <w:proofErr w:type="spellStart"/>
      <w:r>
        <w:rPr>
          <w:rFonts w:ascii="Arial" w:hAnsi="Arial" w:cs="Arial"/>
          <w:b/>
          <w:sz w:val="22"/>
          <w:szCs w:val="22"/>
        </w:rPr>
        <w:t>Scarabotto</w:t>
      </w:r>
      <w:proofErr w:type="spellEnd"/>
    </w:p>
    <w:p w:rsidR="00DD5602" w:rsidRPr="00DD5602" w:rsidRDefault="007B275B" w:rsidP="00DD5602">
      <w:pPr>
        <w:pStyle w:val="BodyText21"/>
        <w:jc w:val="center"/>
        <w:rPr>
          <w:rFonts w:ascii="Arial" w:hAnsi="Arial" w:cs="Arial"/>
          <w:b/>
          <w:sz w:val="22"/>
          <w:szCs w:val="22"/>
        </w:rPr>
      </w:pPr>
      <w:r>
        <w:rPr>
          <w:rFonts w:ascii="Arial" w:hAnsi="Arial" w:cs="Arial"/>
          <w:b/>
          <w:sz w:val="22"/>
          <w:szCs w:val="22"/>
        </w:rPr>
        <w:t>Equipe de Apoio</w:t>
      </w:r>
    </w:p>
    <w:p w:rsidR="00DE11AE" w:rsidRDefault="00DE11AE">
      <w:pPr>
        <w:rPr>
          <w:rFonts w:ascii="Arial" w:eastAsia="Times New Roman" w:hAnsi="Arial" w:cs="Arial"/>
          <w:b/>
          <w:lang w:eastAsia="pt-BR"/>
        </w:rPr>
      </w:pPr>
      <w:r>
        <w:rPr>
          <w:rFonts w:ascii="Arial" w:hAnsi="Arial" w:cs="Arial"/>
          <w:b/>
        </w:rPr>
        <w:br w:type="page"/>
      </w:r>
    </w:p>
    <w:p w:rsidR="0016352B" w:rsidRDefault="00DE11AE" w:rsidP="00DD5602">
      <w:pPr>
        <w:pStyle w:val="BodyText21"/>
        <w:spacing w:line="360" w:lineRule="auto"/>
        <w:rPr>
          <w:rFonts w:ascii="Arial" w:hAnsi="Arial" w:cs="Arial"/>
          <w:b/>
          <w:sz w:val="22"/>
          <w:szCs w:val="22"/>
        </w:rPr>
      </w:pPr>
      <w:r>
        <w:rPr>
          <w:rFonts w:ascii="Arial" w:hAnsi="Arial" w:cs="Arial"/>
          <w:b/>
          <w:sz w:val="22"/>
          <w:szCs w:val="22"/>
        </w:rPr>
        <w:lastRenderedPageBreak/>
        <w:t>Anexos:</w:t>
      </w:r>
    </w:p>
    <w:p w:rsidR="00DE11AE" w:rsidRDefault="00DE11AE" w:rsidP="00DD5602">
      <w:pPr>
        <w:pStyle w:val="BodyText21"/>
        <w:spacing w:line="360" w:lineRule="auto"/>
        <w:rPr>
          <w:rFonts w:ascii="Arial" w:hAnsi="Arial" w:cs="Arial"/>
          <w:b/>
          <w:sz w:val="22"/>
          <w:szCs w:val="22"/>
        </w:rPr>
      </w:pPr>
    </w:p>
    <w:p w:rsidR="00DE11AE" w:rsidRPr="00EE6B84" w:rsidRDefault="00DE11AE" w:rsidP="00DE11AE">
      <w:pPr>
        <w:jc w:val="center"/>
        <w:rPr>
          <w:rFonts w:ascii="Arial" w:eastAsia="Times New Roman" w:hAnsi="Arial" w:cs="Arial"/>
          <w:b/>
          <w:sz w:val="23"/>
          <w:szCs w:val="23"/>
          <w:lang w:eastAsia="zh-CN"/>
        </w:rPr>
      </w:pPr>
      <w:r w:rsidRPr="00EE6B84">
        <w:rPr>
          <w:rFonts w:ascii="Arial" w:eastAsia="Times New Roman" w:hAnsi="Arial" w:cs="Arial"/>
          <w:b/>
          <w:sz w:val="23"/>
          <w:szCs w:val="23"/>
          <w:lang w:eastAsia="zh-CN"/>
        </w:rPr>
        <w:t>Documentos necessários para comprovação de que o contratado preenche os Requisitos de habilitação e qualificação mínima necessária conforme o disposto no Artigo 68 da Lei nº 14.133/2021.</w:t>
      </w:r>
    </w:p>
    <w:p w:rsidR="00DE11AE" w:rsidRPr="00EE6B84" w:rsidRDefault="00DE11AE" w:rsidP="00DE11AE">
      <w:pPr>
        <w:ind w:firstLine="708"/>
        <w:rPr>
          <w:rFonts w:ascii="Arial" w:hAnsi="Arial" w:cs="Arial"/>
          <w:sz w:val="23"/>
          <w:szCs w:val="23"/>
        </w:rPr>
      </w:pPr>
    </w:p>
    <w:p w:rsidR="00DE11AE" w:rsidRPr="00EE6B84" w:rsidRDefault="00153DD4" w:rsidP="00DE11AE">
      <w:pPr>
        <w:pStyle w:val="PargrafodaLista"/>
        <w:numPr>
          <w:ilvl w:val="0"/>
          <w:numId w:val="6"/>
        </w:numPr>
        <w:spacing w:line="360" w:lineRule="auto"/>
        <w:ind w:left="57"/>
        <w:rPr>
          <w:rFonts w:ascii="Arial" w:hAnsi="Arial" w:cs="Arial"/>
          <w:sz w:val="23"/>
          <w:szCs w:val="23"/>
        </w:rPr>
      </w:pPr>
      <w:hyperlink r:id="rId7" w:history="1">
        <w:r w:rsidR="00DE11AE" w:rsidRPr="00EE6B84">
          <w:rPr>
            <w:rStyle w:val="Hyperlink"/>
            <w:rFonts w:ascii="Arial" w:hAnsi="Arial" w:cs="Arial"/>
            <w:sz w:val="23"/>
            <w:szCs w:val="23"/>
            <w:shd w:val="clear" w:color="auto" w:fill="FFFFFF"/>
          </w:rPr>
          <w:t xml:space="preserve">Comprovante de Inscrição e de Situação Cadastral de Pessoa Jurídica </w:t>
        </w:r>
      </w:hyperlink>
      <w:r w:rsidR="00DE11AE" w:rsidRPr="00EE6B84">
        <w:rPr>
          <w:rFonts w:ascii="Arial" w:hAnsi="Arial" w:cs="Arial"/>
          <w:color w:val="333333"/>
          <w:sz w:val="23"/>
          <w:szCs w:val="23"/>
          <w:shd w:val="clear" w:color="auto" w:fill="FFFFFF"/>
        </w:rPr>
        <w:t xml:space="preserve"> </w:t>
      </w:r>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sz w:val="23"/>
          <w:szCs w:val="23"/>
        </w:rPr>
        <w:t xml:space="preserve">Contrato Social, </w:t>
      </w:r>
      <w:r w:rsidRPr="00EE6B84">
        <w:rPr>
          <w:rFonts w:ascii="Arial" w:eastAsia="Times New Roman" w:hAnsi="Arial" w:cs="Arial"/>
          <w:sz w:val="23"/>
          <w:szCs w:val="23"/>
          <w:lang w:eastAsia="zh-CN"/>
        </w:rPr>
        <w:t>ato constitutivo, ou estatuto em vigor, devidamente registrado, em se tratando de sociedades comerciais, e, no caso de sociedade por ações, acompanhado de documentos de eleição de seus administradores;</w:t>
      </w:r>
    </w:p>
    <w:p w:rsidR="00DE11AE" w:rsidRPr="00EE6B84" w:rsidRDefault="00153DD4" w:rsidP="00DE11AE">
      <w:pPr>
        <w:pStyle w:val="PargrafodaLista"/>
        <w:numPr>
          <w:ilvl w:val="0"/>
          <w:numId w:val="6"/>
        </w:numPr>
        <w:spacing w:line="360" w:lineRule="auto"/>
        <w:ind w:left="57"/>
        <w:rPr>
          <w:rFonts w:ascii="Arial" w:hAnsi="Arial" w:cs="Arial"/>
          <w:sz w:val="23"/>
          <w:szCs w:val="23"/>
        </w:rPr>
      </w:pPr>
      <w:hyperlink r:id="rId8" w:history="1">
        <w:r w:rsidR="00DE11AE" w:rsidRPr="00EE6B84">
          <w:rPr>
            <w:rStyle w:val="Hyperlink"/>
            <w:rFonts w:ascii="Arial" w:hAnsi="Arial" w:cs="Arial"/>
            <w:sz w:val="23"/>
            <w:szCs w:val="23"/>
          </w:rPr>
          <w:t>Certidão Negativa Federal;</w:t>
        </w:r>
      </w:hyperlink>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sz w:val="23"/>
          <w:szCs w:val="23"/>
        </w:rPr>
        <w:t xml:space="preserve">Certidão Negativa Estadual, </w:t>
      </w:r>
      <w:r w:rsidRPr="00EE6B84">
        <w:rPr>
          <w:rFonts w:ascii="Arial" w:eastAsia="Times New Roman" w:hAnsi="Arial" w:cs="Arial"/>
          <w:color w:val="000000"/>
          <w:sz w:val="23"/>
          <w:szCs w:val="23"/>
          <w:lang w:eastAsia="zh-CN"/>
        </w:rPr>
        <w:t xml:space="preserve">relativa ao domicílio ou sede do licitante; </w:t>
      </w:r>
      <w:hyperlink r:id="rId9" w:history="1">
        <w:proofErr w:type="spellStart"/>
        <w:r w:rsidRPr="00EE6B84">
          <w:rPr>
            <w:rStyle w:val="Hyperlink"/>
            <w:rFonts w:ascii="Arial" w:hAnsi="Arial" w:cs="Arial"/>
            <w:sz w:val="23"/>
            <w:szCs w:val="23"/>
          </w:rPr>
          <w:t>Sefaz</w:t>
        </w:r>
        <w:proofErr w:type="spellEnd"/>
        <w:r w:rsidRPr="00EE6B84">
          <w:rPr>
            <w:rStyle w:val="Hyperlink"/>
            <w:rFonts w:ascii="Arial" w:hAnsi="Arial" w:cs="Arial"/>
            <w:sz w:val="23"/>
            <w:szCs w:val="23"/>
          </w:rPr>
          <w:t>/</w:t>
        </w:r>
        <w:proofErr w:type="spellStart"/>
        <w:r w:rsidRPr="00EE6B84">
          <w:rPr>
            <w:rStyle w:val="Hyperlink"/>
            <w:rFonts w:ascii="Arial" w:hAnsi="Arial" w:cs="Arial"/>
            <w:sz w:val="23"/>
            <w:szCs w:val="23"/>
          </w:rPr>
          <w:t>Rs</w:t>
        </w:r>
        <w:proofErr w:type="spellEnd"/>
      </w:hyperlink>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sz w:val="23"/>
          <w:szCs w:val="23"/>
        </w:rPr>
        <w:t xml:space="preserve">Certidão Negativa Municipal, </w:t>
      </w:r>
      <w:r w:rsidRPr="00EE6B84">
        <w:rPr>
          <w:rFonts w:ascii="Arial" w:eastAsia="Times New Roman" w:hAnsi="Arial" w:cs="Arial"/>
          <w:color w:val="000000"/>
          <w:sz w:val="23"/>
          <w:szCs w:val="23"/>
          <w:lang w:eastAsia="zh-CN"/>
        </w:rPr>
        <w:t>relativa ao domicílio ou sede do licitante;</w:t>
      </w:r>
    </w:p>
    <w:p w:rsidR="00DE11AE" w:rsidRPr="00EE6B84" w:rsidRDefault="00153DD4" w:rsidP="00DE11AE">
      <w:pPr>
        <w:pStyle w:val="PargrafodaLista"/>
        <w:numPr>
          <w:ilvl w:val="0"/>
          <w:numId w:val="6"/>
        </w:numPr>
        <w:spacing w:line="360" w:lineRule="auto"/>
        <w:ind w:left="57"/>
        <w:rPr>
          <w:rFonts w:ascii="Arial" w:hAnsi="Arial" w:cs="Arial"/>
          <w:sz w:val="23"/>
          <w:szCs w:val="23"/>
        </w:rPr>
      </w:pPr>
      <w:hyperlink r:id="rId10" w:history="1">
        <w:r w:rsidR="00DE11AE" w:rsidRPr="00EE6B84">
          <w:rPr>
            <w:rStyle w:val="Hyperlink"/>
            <w:rFonts w:ascii="Arial" w:hAnsi="Arial" w:cs="Arial"/>
            <w:sz w:val="23"/>
            <w:szCs w:val="23"/>
          </w:rPr>
          <w:t>Certidão Negativa de Débitos Trabalhistas</w:t>
        </w:r>
      </w:hyperlink>
    </w:p>
    <w:p w:rsidR="00DE11AE" w:rsidRPr="00EE6B84" w:rsidRDefault="00153DD4" w:rsidP="00DE11AE">
      <w:pPr>
        <w:pStyle w:val="PargrafodaLista"/>
        <w:numPr>
          <w:ilvl w:val="0"/>
          <w:numId w:val="6"/>
        </w:numPr>
        <w:spacing w:line="360" w:lineRule="auto"/>
        <w:ind w:left="57"/>
        <w:rPr>
          <w:rFonts w:ascii="Arial" w:hAnsi="Arial" w:cs="Arial"/>
          <w:sz w:val="23"/>
          <w:szCs w:val="23"/>
        </w:rPr>
      </w:pPr>
      <w:hyperlink r:id="rId11" w:history="1">
        <w:r w:rsidR="00DE11AE" w:rsidRPr="00EE6B84">
          <w:rPr>
            <w:rStyle w:val="Hyperlink"/>
            <w:rFonts w:ascii="Arial" w:hAnsi="Arial" w:cs="Arial"/>
            <w:sz w:val="23"/>
            <w:szCs w:val="23"/>
          </w:rPr>
          <w:t>Certificado de Regularidade do FGTS - CRF</w:t>
        </w:r>
      </w:hyperlink>
      <w:r w:rsidR="00DE11AE" w:rsidRPr="00EE6B84">
        <w:rPr>
          <w:rFonts w:ascii="Arial" w:hAnsi="Arial" w:cs="Arial"/>
          <w:sz w:val="23"/>
          <w:szCs w:val="23"/>
        </w:rPr>
        <w:t xml:space="preserve"> </w:t>
      </w:r>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b/>
          <w:sz w:val="23"/>
          <w:szCs w:val="23"/>
        </w:rPr>
        <w:t>DECLARAÇÃO, ASSINADA POR REPRESENTANTE LEGAL DA PROPONENTE, DE QUE:</w:t>
      </w:r>
    </w:p>
    <w:p w:rsidR="00DE11AE" w:rsidRPr="00EE6B84" w:rsidRDefault="00DE11AE" w:rsidP="00DE11AE">
      <w:pPr>
        <w:pStyle w:val="PargrafodaLista"/>
        <w:numPr>
          <w:ilvl w:val="0"/>
          <w:numId w:val="6"/>
        </w:numPr>
        <w:spacing w:line="360" w:lineRule="auto"/>
        <w:rPr>
          <w:rFonts w:ascii="Arial" w:hAnsi="Arial" w:cs="Arial"/>
          <w:b/>
          <w:sz w:val="23"/>
          <w:szCs w:val="23"/>
        </w:rPr>
      </w:pPr>
      <w:r w:rsidRPr="00EE6B84">
        <w:rPr>
          <w:rFonts w:ascii="Arial" w:hAnsi="Arial" w:cs="Arial"/>
          <w:bCs/>
          <w:sz w:val="23"/>
          <w:szCs w:val="23"/>
        </w:rPr>
        <w:t>A empresa atende ao</w:t>
      </w:r>
      <w:r w:rsidRPr="00EE6B84">
        <w:rPr>
          <w:rFonts w:ascii="Arial" w:hAnsi="Arial" w:cs="Arial"/>
          <w:sz w:val="23"/>
          <w:szCs w:val="23"/>
        </w:rPr>
        <w:t xml:space="preserve"> </w:t>
      </w:r>
      <w:r w:rsidRPr="00EE6B84">
        <w:rPr>
          <w:rFonts w:ascii="Arial" w:hAnsi="Arial" w:cs="Arial"/>
          <w:bCs/>
          <w:sz w:val="23"/>
          <w:szCs w:val="23"/>
        </w:rPr>
        <w:t>disposto no Art. 7°,</w:t>
      </w:r>
      <w:r w:rsidRPr="00EE6B84">
        <w:rPr>
          <w:rFonts w:ascii="Arial" w:hAnsi="Arial" w:cs="Arial"/>
          <w:sz w:val="23"/>
          <w:szCs w:val="23"/>
        </w:rPr>
        <w:t xml:space="preserve"> </w:t>
      </w:r>
      <w:r w:rsidRPr="00EE6B84">
        <w:rPr>
          <w:rFonts w:ascii="Arial" w:hAnsi="Arial" w:cs="Arial"/>
          <w:bCs/>
          <w:sz w:val="23"/>
          <w:szCs w:val="23"/>
        </w:rPr>
        <w:t>inciso XXXIII da Constituição Federal</w:t>
      </w:r>
      <w:r w:rsidRPr="00EE6B84">
        <w:rPr>
          <w:rFonts w:ascii="Arial" w:hAnsi="Arial" w:cs="Arial"/>
          <w:sz w:val="23"/>
          <w:szCs w:val="23"/>
        </w:rPr>
        <w:t xml:space="preserve"> (Lei 9.854 de 27/10/99), conforme modelo </w:t>
      </w:r>
      <w:r w:rsidRPr="00EE6B84">
        <w:rPr>
          <w:rFonts w:ascii="Arial" w:hAnsi="Arial" w:cs="Arial"/>
          <w:b/>
          <w:sz w:val="23"/>
          <w:szCs w:val="23"/>
        </w:rPr>
        <w:t>anexo;</w:t>
      </w:r>
    </w:p>
    <w:p w:rsidR="00DE11AE" w:rsidRPr="00EE6B84" w:rsidRDefault="00DE11AE" w:rsidP="00DE11AE">
      <w:pPr>
        <w:pStyle w:val="PargrafodaLista"/>
        <w:spacing w:line="360" w:lineRule="auto"/>
        <w:ind w:left="57"/>
        <w:rPr>
          <w:rFonts w:ascii="Arial" w:hAnsi="Arial" w:cs="Arial"/>
          <w:sz w:val="23"/>
          <w:szCs w:val="23"/>
        </w:rPr>
      </w:pPr>
    </w:p>
    <w:p w:rsidR="00DE11AE" w:rsidRPr="00EE6B84" w:rsidRDefault="00DE11AE" w:rsidP="00DE11AE">
      <w:pPr>
        <w:pStyle w:val="PargrafodaLista"/>
        <w:numPr>
          <w:ilvl w:val="0"/>
          <w:numId w:val="6"/>
        </w:numPr>
        <w:spacing w:line="360" w:lineRule="auto"/>
        <w:rPr>
          <w:rFonts w:ascii="Arial" w:hAnsi="Arial" w:cs="Arial"/>
          <w:b/>
          <w:sz w:val="23"/>
          <w:szCs w:val="23"/>
        </w:rPr>
      </w:pPr>
      <w:r w:rsidRPr="00EE6B84">
        <w:rPr>
          <w:rFonts w:ascii="Arial" w:hAnsi="Arial" w:cs="Arial"/>
          <w:b/>
          <w:sz w:val="23"/>
          <w:szCs w:val="23"/>
        </w:rPr>
        <w:t>Declaração</w:t>
      </w:r>
      <w:r w:rsidRPr="00EE6B84">
        <w:rPr>
          <w:rFonts w:ascii="Arial" w:hAnsi="Arial" w:cs="Arial"/>
          <w:sz w:val="23"/>
          <w:szCs w:val="23"/>
        </w:rPr>
        <w:t xml:space="preserve"> na qualidade de licitante do procedimento licitatório, que </w:t>
      </w:r>
      <w:r w:rsidRPr="00EE6B84">
        <w:rPr>
          <w:rFonts w:ascii="Arial" w:hAnsi="Arial" w:cs="Arial"/>
          <w:b/>
          <w:sz w:val="23"/>
          <w:szCs w:val="23"/>
        </w:rPr>
        <w:t>não foi declarada inidônea</w:t>
      </w:r>
      <w:r w:rsidRPr="00EE6B84">
        <w:rPr>
          <w:rFonts w:ascii="Arial" w:hAnsi="Arial" w:cs="Arial"/>
          <w:sz w:val="23"/>
          <w:szCs w:val="23"/>
        </w:rPr>
        <w:t xml:space="preserve"> para licitar ou contratar com o Poder Público, em qualquer de suas esferas, conforme modelo </w:t>
      </w:r>
      <w:r w:rsidRPr="00EE6B84">
        <w:rPr>
          <w:rFonts w:ascii="Arial" w:hAnsi="Arial" w:cs="Arial"/>
          <w:b/>
          <w:sz w:val="23"/>
          <w:szCs w:val="23"/>
        </w:rPr>
        <w:t>anexo;</w:t>
      </w:r>
    </w:p>
    <w:p w:rsidR="00DE11AE" w:rsidRPr="00EE6B84" w:rsidRDefault="00DE11AE" w:rsidP="00DE11AE">
      <w:pPr>
        <w:rPr>
          <w:rFonts w:ascii="Arial" w:hAnsi="Arial" w:cs="Arial"/>
          <w:sz w:val="23"/>
          <w:szCs w:val="23"/>
        </w:rPr>
      </w:pPr>
      <w:r w:rsidRPr="00EE6B84">
        <w:rPr>
          <w:rFonts w:ascii="Arial" w:hAnsi="Arial" w:cs="Arial"/>
          <w:sz w:val="23"/>
          <w:szCs w:val="23"/>
        </w:rPr>
        <w:br w:type="page"/>
      </w:r>
    </w:p>
    <w:p w:rsidR="00DE11AE" w:rsidRPr="00EE6B84" w:rsidRDefault="00DE11AE" w:rsidP="00DE11AE">
      <w:pPr>
        <w:pStyle w:val="Ttulo7"/>
        <w:jc w:val="center"/>
        <w:rPr>
          <w:sz w:val="23"/>
          <w:szCs w:val="23"/>
        </w:rPr>
      </w:pPr>
      <w:r w:rsidRPr="00EE6B84">
        <w:rPr>
          <w:sz w:val="23"/>
          <w:szCs w:val="23"/>
        </w:rPr>
        <w:lastRenderedPageBreak/>
        <w:t xml:space="preserve">Anexo I </w:t>
      </w:r>
    </w:p>
    <w:p w:rsidR="00DE11AE" w:rsidRPr="00EE6B84" w:rsidRDefault="00DE11AE" w:rsidP="00DE11AE">
      <w:pPr>
        <w:rPr>
          <w:rFonts w:ascii="Arial" w:hAnsi="Arial" w:cs="Arial"/>
          <w:sz w:val="23"/>
          <w:szCs w:val="23"/>
          <w:lang w:eastAsia="pt-BR"/>
        </w:rPr>
      </w:pPr>
    </w:p>
    <w:p w:rsidR="00DE11AE" w:rsidRPr="00EE6B84" w:rsidRDefault="00DE11AE" w:rsidP="00DE11AE">
      <w:pPr>
        <w:pStyle w:val="Ttulo7"/>
        <w:jc w:val="center"/>
        <w:rPr>
          <w:sz w:val="23"/>
          <w:szCs w:val="23"/>
        </w:rPr>
      </w:pPr>
      <w:r w:rsidRPr="00EE6B84">
        <w:rPr>
          <w:sz w:val="23"/>
          <w:szCs w:val="23"/>
        </w:rPr>
        <w:t>DECLARAÇÃO DE CUMPRIMENTO AO DISPOSTO NO INCISO XXXIII DO ART. 7º DA CONSTITUIÇÃO FEDERAL</w:t>
      </w:r>
    </w:p>
    <w:p w:rsidR="00DE11AE" w:rsidRPr="00EE6B84" w:rsidRDefault="00DE11AE" w:rsidP="00DE11AE">
      <w:pPr>
        <w:ind w:left="720"/>
        <w:jc w:val="center"/>
        <w:rPr>
          <w:rFonts w:ascii="Arial" w:hAnsi="Arial" w:cs="Arial"/>
          <w:sz w:val="23"/>
          <w:szCs w:val="23"/>
        </w:rPr>
      </w:pPr>
    </w:p>
    <w:p w:rsidR="00DE11AE" w:rsidRPr="00EE6B84" w:rsidRDefault="00DE11AE" w:rsidP="00DE11AE">
      <w:pPr>
        <w:ind w:left="720"/>
        <w:jc w:val="center"/>
        <w:rPr>
          <w:rFonts w:ascii="Arial" w:hAnsi="Arial" w:cs="Arial"/>
          <w:sz w:val="23"/>
          <w:szCs w:val="23"/>
        </w:rPr>
      </w:pPr>
    </w:p>
    <w:p w:rsidR="00DE11AE" w:rsidRPr="00EE6B84" w:rsidRDefault="00DE11AE" w:rsidP="00DE11AE">
      <w:pPr>
        <w:ind w:left="720"/>
        <w:jc w:val="center"/>
        <w:rPr>
          <w:rFonts w:ascii="Arial" w:hAnsi="Arial" w:cs="Arial"/>
          <w:sz w:val="23"/>
          <w:szCs w:val="23"/>
        </w:rPr>
      </w:pPr>
    </w:p>
    <w:p w:rsidR="00DE11AE" w:rsidRPr="00EE6B84" w:rsidRDefault="00DE11AE" w:rsidP="00DE11AE">
      <w:pPr>
        <w:pStyle w:val="NormalWeb"/>
        <w:tabs>
          <w:tab w:val="clear" w:pos="0"/>
        </w:tabs>
        <w:spacing w:before="0" w:beforeAutospacing="0" w:after="0" w:afterAutospacing="0"/>
        <w:rPr>
          <w:rFonts w:cs="Arial"/>
          <w:sz w:val="23"/>
          <w:szCs w:val="23"/>
        </w:rPr>
      </w:pPr>
      <w:r w:rsidRPr="00EE6B84">
        <w:rPr>
          <w:rFonts w:cs="Arial"/>
          <w:sz w:val="23"/>
          <w:szCs w:val="23"/>
        </w:rPr>
        <w:tab/>
      </w:r>
      <w:r w:rsidRPr="00EE6B84">
        <w:rPr>
          <w:rFonts w:cs="Arial"/>
          <w:sz w:val="23"/>
          <w:szCs w:val="23"/>
        </w:rPr>
        <w:tab/>
      </w:r>
      <w:r w:rsidRPr="00EE6B84">
        <w:rPr>
          <w:rFonts w:cs="Arial"/>
          <w:sz w:val="23"/>
          <w:szCs w:val="23"/>
        </w:rPr>
        <w:tab/>
      </w:r>
    </w:p>
    <w:p w:rsidR="00DE11AE" w:rsidRPr="00EE6B84" w:rsidRDefault="00DE11AE" w:rsidP="00DE11AE">
      <w:pPr>
        <w:tabs>
          <w:tab w:val="left" w:pos="567"/>
          <w:tab w:val="left" w:pos="1134"/>
          <w:tab w:val="left" w:pos="1418"/>
          <w:tab w:val="left" w:pos="2410"/>
          <w:tab w:val="left" w:pos="2552"/>
        </w:tabs>
        <w:spacing w:before="100" w:beforeAutospacing="1" w:line="360" w:lineRule="auto"/>
        <w:jc w:val="both"/>
        <w:rPr>
          <w:rFonts w:ascii="Arial" w:hAnsi="Arial" w:cs="Arial"/>
          <w:sz w:val="23"/>
          <w:szCs w:val="23"/>
        </w:rPr>
      </w:pPr>
      <w:r w:rsidRPr="00EE6B84">
        <w:rPr>
          <w:rFonts w:ascii="Arial" w:hAnsi="Arial" w:cs="Arial"/>
          <w:sz w:val="23"/>
          <w:szCs w:val="23"/>
        </w:rPr>
        <w:t>_________________________________________ (nome da empresa)</w:t>
      </w:r>
      <w:r w:rsidRPr="00EE6B84">
        <w:rPr>
          <w:rFonts w:ascii="Arial" w:hAnsi="Arial" w:cs="Arial"/>
          <w:b/>
          <w:bCs/>
          <w:sz w:val="23"/>
          <w:szCs w:val="23"/>
        </w:rPr>
        <w:t xml:space="preserve"> </w:t>
      </w:r>
      <w:r w:rsidRPr="00EE6B84">
        <w:rPr>
          <w:rFonts w:ascii="Arial" w:hAnsi="Arial" w:cs="Arial"/>
          <w:sz w:val="23"/>
          <w:szCs w:val="23"/>
        </w:rPr>
        <w:t xml:space="preserve">inscrito no </w:t>
      </w:r>
      <w:r w:rsidRPr="00EE6B84">
        <w:rPr>
          <w:rFonts w:ascii="Arial" w:hAnsi="Arial" w:cs="Arial"/>
          <w:b/>
          <w:bCs/>
          <w:sz w:val="23"/>
          <w:szCs w:val="23"/>
        </w:rPr>
        <w:t>CNPJ nº</w:t>
      </w:r>
      <w:r w:rsidRPr="00EE6B84">
        <w:rPr>
          <w:rFonts w:ascii="Arial" w:hAnsi="Arial" w:cs="Arial"/>
          <w:sz w:val="23"/>
          <w:szCs w:val="23"/>
        </w:rPr>
        <w:t xml:space="preserve">____________________________, por intermédio  de seu representante legal o(a) </w:t>
      </w:r>
      <w:proofErr w:type="spellStart"/>
      <w:r w:rsidRPr="00EE6B84">
        <w:rPr>
          <w:rFonts w:ascii="Arial" w:hAnsi="Arial" w:cs="Arial"/>
          <w:sz w:val="23"/>
          <w:szCs w:val="23"/>
        </w:rPr>
        <w:t>Sr</w:t>
      </w:r>
      <w:proofErr w:type="spellEnd"/>
      <w:r w:rsidRPr="00EE6B84">
        <w:rPr>
          <w:rFonts w:ascii="Arial" w:hAnsi="Arial" w:cs="Arial"/>
          <w:sz w:val="23"/>
          <w:szCs w:val="23"/>
        </w:rPr>
        <w:t xml:space="preserve">(a)_____________________________ portador(a) da Carteira de Identidade nº_______________ e do CPF nº_________________, </w:t>
      </w:r>
      <w:r w:rsidRPr="00EE6B84">
        <w:rPr>
          <w:rFonts w:ascii="Arial" w:hAnsi="Arial" w:cs="Arial"/>
          <w:b/>
          <w:bCs/>
          <w:sz w:val="23"/>
          <w:szCs w:val="23"/>
        </w:rPr>
        <w:t>DECLARA</w:t>
      </w:r>
      <w:r w:rsidRPr="00EE6B84">
        <w:rPr>
          <w:rFonts w:ascii="Arial" w:hAnsi="Arial" w:cs="Arial"/>
          <w:sz w:val="23"/>
          <w:szCs w:val="23"/>
        </w:rPr>
        <w:t>, para fins do disposto no inciso VI do artigo 68 da Lei nº 14.133, de 10 de junho de 2021, que não emprega menor de dezoito anos em trabalho noturno, perigoso ou insalubre e não emprega menor de dezesseis anos.</w:t>
      </w:r>
    </w:p>
    <w:p w:rsidR="00DE11AE" w:rsidRPr="00EE6B84" w:rsidRDefault="00DE11AE" w:rsidP="00DE11AE">
      <w:pPr>
        <w:tabs>
          <w:tab w:val="left" w:pos="567"/>
          <w:tab w:val="left" w:pos="1134"/>
          <w:tab w:val="left" w:pos="1418"/>
          <w:tab w:val="left" w:pos="2410"/>
          <w:tab w:val="left" w:pos="2552"/>
        </w:tabs>
        <w:spacing w:before="100" w:beforeAutospacing="1"/>
        <w:jc w:val="both"/>
        <w:rPr>
          <w:rFonts w:ascii="Arial" w:hAnsi="Arial" w:cs="Arial"/>
          <w:sz w:val="23"/>
          <w:szCs w:val="23"/>
        </w:rPr>
      </w:pPr>
      <w:r w:rsidRPr="00EE6B84">
        <w:rPr>
          <w:rFonts w:ascii="Arial" w:hAnsi="Arial" w:cs="Arial"/>
          <w:sz w:val="23"/>
          <w:szCs w:val="23"/>
        </w:rPr>
        <w:t xml:space="preserve">Ressalva: emprega menor, a partir de quatorze anos, na condição de aprendiz </w:t>
      </w:r>
      <w:proofErr w:type="gramStart"/>
      <w:r w:rsidRPr="00EE6B84">
        <w:rPr>
          <w:rFonts w:ascii="Arial" w:hAnsi="Arial" w:cs="Arial"/>
          <w:sz w:val="23"/>
          <w:szCs w:val="23"/>
        </w:rPr>
        <w:t xml:space="preserve">(  </w:t>
      </w:r>
      <w:proofErr w:type="gramEnd"/>
      <w:r w:rsidRPr="00EE6B84">
        <w:rPr>
          <w:rFonts w:ascii="Arial" w:hAnsi="Arial" w:cs="Arial"/>
          <w:sz w:val="23"/>
          <w:szCs w:val="23"/>
        </w:rPr>
        <w:t xml:space="preserve">  ).</w:t>
      </w:r>
    </w:p>
    <w:p w:rsidR="00DE11AE" w:rsidRPr="00EE6B84" w:rsidRDefault="00DE11AE" w:rsidP="00DE11AE">
      <w:pPr>
        <w:tabs>
          <w:tab w:val="left" w:pos="567"/>
          <w:tab w:val="left" w:pos="1134"/>
          <w:tab w:val="left" w:pos="1418"/>
          <w:tab w:val="left" w:pos="2410"/>
          <w:tab w:val="left" w:pos="2552"/>
        </w:tabs>
        <w:spacing w:before="100" w:beforeAutospacing="1"/>
        <w:jc w:val="both"/>
        <w:rPr>
          <w:rFonts w:ascii="Arial" w:hAnsi="Arial" w:cs="Arial"/>
          <w:sz w:val="23"/>
          <w:szCs w:val="23"/>
        </w:rPr>
      </w:pPr>
    </w:p>
    <w:p w:rsidR="00DE11AE" w:rsidRPr="00EE6B84" w:rsidRDefault="00DE11AE" w:rsidP="00DE11AE">
      <w:pPr>
        <w:tabs>
          <w:tab w:val="left" w:pos="567"/>
          <w:tab w:val="left" w:pos="1134"/>
          <w:tab w:val="left" w:pos="1418"/>
          <w:tab w:val="left" w:pos="2410"/>
          <w:tab w:val="left" w:pos="2552"/>
        </w:tabs>
        <w:spacing w:before="100" w:beforeAutospacing="1"/>
        <w:jc w:val="both"/>
        <w:rPr>
          <w:rFonts w:ascii="Arial" w:hAnsi="Arial" w:cs="Arial"/>
          <w:sz w:val="23"/>
          <w:szCs w:val="23"/>
        </w:rPr>
      </w:pPr>
    </w:p>
    <w:p w:rsidR="00DE11AE" w:rsidRPr="00EE6B84" w:rsidRDefault="00DE11AE" w:rsidP="00DE11AE">
      <w:pPr>
        <w:tabs>
          <w:tab w:val="left" w:pos="567"/>
          <w:tab w:val="left" w:pos="1134"/>
          <w:tab w:val="left" w:pos="1418"/>
          <w:tab w:val="left" w:pos="2410"/>
          <w:tab w:val="left" w:pos="2552"/>
        </w:tabs>
        <w:jc w:val="center"/>
        <w:rPr>
          <w:rFonts w:ascii="Arial" w:hAnsi="Arial" w:cs="Arial"/>
          <w:b/>
          <w:bCs/>
          <w:sz w:val="23"/>
          <w:szCs w:val="23"/>
        </w:rPr>
      </w:pPr>
    </w:p>
    <w:p w:rsidR="00DE11AE" w:rsidRPr="00EE6B84" w:rsidRDefault="00DE11AE" w:rsidP="00DE11AE">
      <w:pPr>
        <w:jc w:val="center"/>
        <w:rPr>
          <w:rFonts w:ascii="Arial" w:hAnsi="Arial" w:cs="Arial"/>
          <w:sz w:val="23"/>
          <w:szCs w:val="23"/>
        </w:rPr>
      </w:pPr>
      <w:r w:rsidRPr="00EE6B84">
        <w:rPr>
          <w:rFonts w:ascii="Arial" w:hAnsi="Arial" w:cs="Arial"/>
          <w:sz w:val="23"/>
          <w:szCs w:val="23"/>
        </w:rPr>
        <w:t xml:space="preserve">Monte Alegre dos Campos, _____de __________________ </w:t>
      </w:r>
      <w:proofErr w:type="spellStart"/>
      <w:r w:rsidRPr="00EE6B84">
        <w:rPr>
          <w:rFonts w:ascii="Arial" w:hAnsi="Arial" w:cs="Arial"/>
          <w:sz w:val="23"/>
          <w:szCs w:val="23"/>
        </w:rPr>
        <w:t>de</w:t>
      </w:r>
      <w:proofErr w:type="spellEnd"/>
      <w:r w:rsidRPr="00EE6B84">
        <w:rPr>
          <w:rFonts w:ascii="Arial" w:hAnsi="Arial" w:cs="Arial"/>
          <w:sz w:val="23"/>
          <w:szCs w:val="23"/>
        </w:rPr>
        <w:t xml:space="preserve"> 2023.</w:t>
      </w:r>
    </w:p>
    <w:p w:rsidR="00DE11AE" w:rsidRPr="00EE6B84" w:rsidRDefault="00DE11AE" w:rsidP="00DE11AE">
      <w:pPr>
        <w:tabs>
          <w:tab w:val="left" w:pos="567"/>
          <w:tab w:val="left" w:pos="1134"/>
          <w:tab w:val="left" w:pos="1418"/>
          <w:tab w:val="left" w:pos="2410"/>
          <w:tab w:val="left" w:pos="2552"/>
        </w:tabs>
        <w:jc w:val="center"/>
        <w:rPr>
          <w:rFonts w:ascii="Arial" w:hAnsi="Arial" w:cs="Arial"/>
          <w:bCs/>
          <w:sz w:val="23"/>
          <w:szCs w:val="23"/>
        </w:rPr>
      </w:pPr>
    </w:p>
    <w:p w:rsidR="00DE11AE" w:rsidRPr="00EE6B84" w:rsidRDefault="00DE11AE" w:rsidP="00DE11AE">
      <w:pPr>
        <w:tabs>
          <w:tab w:val="left" w:pos="567"/>
          <w:tab w:val="left" w:pos="1134"/>
          <w:tab w:val="left" w:pos="1418"/>
          <w:tab w:val="left" w:pos="2410"/>
          <w:tab w:val="left" w:pos="2552"/>
        </w:tabs>
        <w:spacing w:after="0"/>
        <w:jc w:val="center"/>
        <w:rPr>
          <w:rFonts w:ascii="Arial" w:hAnsi="Arial" w:cs="Arial"/>
          <w:bCs/>
          <w:sz w:val="23"/>
          <w:szCs w:val="23"/>
        </w:rPr>
      </w:pPr>
    </w:p>
    <w:p w:rsidR="00DE11AE" w:rsidRPr="00EE6B84" w:rsidRDefault="00DE11AE" w:rsidP="00DE11AE">
      <w:pPr>
        <w:tabs>
          <w:tab w:val="left" w:pos="567"/>
          <w:tab w:val="left" w:pos="1134"/>
          <w:tab w:val="left" w:pos="1418"/>
          <w:tab w:val="left" w:pos="2410"/>
          <w:tab w:val="left" w:pos="2552"/>
        </w:tabs>
        <w:spacing w:after="0"/>
        <w:jc w:val="center"/>
        <w:rPr>
          <w:rFonts w:ascii="Arial" w:hAnsi="Arial" w:cs="Arial"/>
          <w:bCs/>
          <w:sz w:val="23"/>
          <w:szCs w:val="23"/>
        </w:rPr>
      </w:pPr>
      <w:r w:rsidRPr="00EE6B84">
        <w:rPr>
          <w:rFonts w:ascii="Arial" w:hAnsi="Arial" w:cs="Arial"/>
          <w:bCs/>
          <w:sz w:val="23"/>
          <w:szCs w:val="23"/>
        </w:rPr>
        <w:t>_____________________________________________________</w:t>
      </w:r>
    </w:p>
    <w:p w:rsidR="00DE11AE" w:rsidRPr="00EE6B84" w:rsidRDefault="00DE11AE" w:rsidP="00DE11AE">
      <w:pPr>
        <w:tabs>
          <w:tab w:val="left" w:pos="567"/>
          <w:tab w:val="left" w:pos="1134"/>
          <w:tab w:val="left" w:pos="1418"/>
          <w:tab w:val="left" w:pos="2410"/>
          <w:tab w:val="left" w:pos="2552"/>
        </w:tabs>
        <w:spacing w:after="0"/>
        <w:jc w:val="center"/>
        <w:rPr>
          <w:rFonts w:ascii="Arial" w:hAnsi="Arial" w:cs="Arial"/>
          <w:bCs/>
          <w:sz w:val="23"/>
          <w:szCs w:val="23"/>
        </w:rPr>
      </w:pPr>
      <w:r w:rsidRPr="00EE6B84">
        <w:rPr>
          <w:rFonts w:ascii="Arial" w:hAnsi="Arial" w:cs="Arial"/>
          <w:bCs/>
          <w:sz w:val="23"/>
          <w:szCs w:val="23"/>
        </w:rPr>
        <w:t>Representante Legal</w:t>
      </w:r>
    </w:p>
    <w:p w:rsidR="00DE11AE" w:rsidRPr="00EE6B84" w:rsidRDefault="00DE11AE" w:rsidP="00DE11AE">
      <w:pPr>
        <w:tabs>
          <w:tab w:val="left" w:pos="567"/>
          <w:tab w:val="left" w:pos="1134"/>
          <w:tab w:val="left" w:pos="1418"/>
          <w:tab w:val="left" w:pos="2410"/>
          <w:tab w:val="left" w:pos="2552"/>
        </w:tabs>
        <w:jc w:val="center"/>
        <w:rPr>
          <w:rFonts w:ascii="Arial" w:hAnsi="Arial" w:cs="Arial"/>
          <w:b/>
          <w:bCs/>
          <w:sz w:val="23"/>
          <w:szCs w:val="23"/>
        </w:rPr>
      </w:pPr>
    </w:p>
    <w:p w:rsidR="00DE11AE" w:rsidRPr="00EE6B84" w:rsidRDefault="00DE11AE" w:rsidP="00DE11AE">
      <w:pPr>
        <w:tabs>
          <w:tab w:val="left" w:pos="567"/>
          <w:tab w:val="left" w:pos="1134"/>
          <w:tab w:val="left" w:pos="1418"/>
          <w:tab w:val="left" w:pos="2410"/>
          <w:tab w:val="left" w:pos="2552"/>
        </w:tabs>
        <w:jc w:val="center"/>
        <w:rPr>
          <w:rFonts w:ascii="Arial" w:hAnsi="Arial" w:cs="Arial"/>
          <w:b/>
          <w:bCs/>
          <w:sz w:val="23"/>
          <w:szCs w:val="23"/>
        </w:rPr>
      </w:pPr>
    </w:p>
    <w:p w:rsidR="00DE11AE" w:rsidRPr="00EE6B84" w:rsidRDefault="00DE11AE" w:rsidP="00DE11AE">
      <w:pPr>
        <w:spacing w:after="360"/>
        <w:jc w:val="both"/>
        <w:rPr>
          <w:rFonts w:ascii="Arial" w:hAnsi="Arial" w:cs="Arial"/>
          <w:sz w:val="23"/>
          <w:szCs w:val="23"/>
        </w:rPr>
      </w:pPr>
      <w:r w:rsidRPr="00EE6B84">
        <w:rPr>
          <w:rFonts w:ascii="Arial" w:hAnsi="Arial" w:cs="Arial"/>
          <w:sz w:val="23"/>
          <w:szCs w:val="23"/>
        </w:rPr>
        <w:t>(Observação: em caso afirmativo, assinalar a ressalva acima).</w:t>
      </w:r>
    </w:p>
    <w:p w:rsidR="00DE11AE" w:rsidRPr="00EE6B84" w:rsidRDefault="00DE11AE" w:rsidP="00DE11AE">
      <w:pPr>
        <w:rPr>
          <w:rFonts w:ascii="Arial" w:hAnsi="Arial" w:cs="Arial"/>
          <w:sz w:val="23"/>
          <w:szCs w:val="23"/>
        </w:rPr>
      </w:pPr>
      <w:r w:rsidRPr="00EE6B84">
        <w:rPr>
          <w:rFonts w:ascii="Arial" w:hAnsi="Arial" w:cs="Arial"/>
          <w:sz w:val="23"/>
          <w:szCs w:val="23"/>
        </w:rPr>
        <w:br w:type="page"/>
      </w:r>
    </w:p>
    <w:p w:rsidR="00DE11AE" w:rsidRPr="00EE6B84" w:rsidRDefault="00DE11AE" w:rsidP="00DE11AE">
      <w:pPr>
        <w:pStyle w:val="Ttulo7"/>
        <w:jc w:val="center"/>
        <w:rPr>
          <w:sz w:val="23"/>
          <w:szCs w:val="23"/>
        </w:rPr>
      </w:pPr>
      <w:r w:rsidRPr="00EE6B84">
        <w:rPr>
          <w:sz w:val="23"/>
          <w:szCs w:val="23"/>
        </w:rPr>
        <w:lastRenderedPageBreak/>
        <w:t>Anexo II</w:t>
      </w:r>
    </w:p>
    <w:p w:rsidR="00DE11AE" w:rsidRPr="00EE6B84" w:rsidRDefault="00DE11AE" w:rsidP="00DE11AE">
      <w:pPr>
        <w:rPr>
          <w:rFonts w:ascii="Arial" w:hAnsi="Arial" w:cs="Arial"/>
          <w:sz w:val="23"/>
          <w:szCs w:val="23"/>
          <w:lang w:eastAsia="pt-BR"/>
        </w:rPr>
      </w:pPr>
    </w:p>
    <w:p w:rsidR="00DE11AE" w:rsidRPr="00EE6B84" w:rsidRDefault="00DE11AE" w:rsidP="00DE11AE">
      <w:pPr>
        <w:jc w:val="center"/>
        <w:rPr>
          <w:rFonts w:ascii="Arial" w:hAnsi="Arial" w:cs="Arial"/>
          <w:b/>
          <w:sz w:val="23"/>
          <w:szCs w:val="23"/>
        </w:rPr>
      </w:pPr>
      <w:r w:rsidRPr="00EE6B84">
        <w:rPr>
          <w:rFonts w:ascii="Arial" w:hAnsi="Arial" w:cs="Arial"/>
          <w:b/>
          <w:sz w:val="23"/>
          <w:szCs w:val="23"/>
        </w:rPr>
        <w:t>DECLARAÇÃO DE IDONEIDADE / FATO IMPEDITIVO</w:t>
      </w:r>
    </w:p>
    <w:p w:rsidR="00DE11AE" w:rsidRPr="00EE6B84" w:rsidRDefault="00DE11AE" w:rsidP="00DE11AE">
      <w:pPr>
        <w:jc w:val="center"/>
        <w:rPr>
          <w:rFonts w:ascii="Arial" w:hAnsi="Arial" w:cs="Arial"/>
          <w:b/>
          <w:sz w:val="23"/>
          <w:szCs w:val="23"/>
        </w:rPr>
      </w:pPr>
    </w:p>
    <w:p w:rsidR="00DE11AE" w:rsidRPr="00EE6B84" w:rsidRDefault="00DE11AE" w:rsidP="00DE11AE">
      <w:pPr>
        <w:spacing w:after="0" w:line="360" w:lineRule="auto"/>
        <w:jc w:val="both"/>
        <w:rPr>
          <w:rFonts w:ascii="Arial" w:hAnsi="Arial" w:cs="Arial"/>
          <w:sz w:val="23"/>
          <w:szCs w:val="23"/>
        </w:rPr>
      </w:pPr>
      <w:proofErr w:type="gramStart"/>
      <w:r w:rsidRPr="00EE6B84">
        <w:rPr>
          <w:rFonts w:ascii="Arial" w:hAnsi="Arial" w:cs="Arial"/>
          <w:sz w:val="23"/>
          <w:szCs w:val="23"/>
        </w:rPr>
        <w:t>Declaro(</w:t>
      </w:r>
      <w:proofErr w:type="gramEnd"/>
      <w:r w:rsidRPr="00EE6B84">
        <w:rPr>
          <w:rFonts w:ascii="Arial" w:hAnsi="Arial" w:cs="Arial"/>
          <w:sz w:val="23"/>
          <w:szCs w:val="23"/>
        </w:rPr>
        <w:t xml:space="preserve">amos), sob as penas da lei, que a Proponente ___________________________________________, (nome empresa) inscrita no CNPJ sob o nº ______________________________________, sediada à _______________________, não foi declarada inidônea para licitar ou contratar com órgãos ou entidades da Administração Pública Federal, Estadual ou Municipal, bem como não está suspensa do direito de licitar ou contratar. Além disso, </w:t>
      </w:r>
      <w:proofErr w:type="gramStart"/>
      <w:r w:rsidRPr="00EE6B84">
        <w:rPr>
          <w:rFonts w:ascii="Arial" w:hAnsi="Arial" w:cs="Arial"/>
          <w:sz w:val="23"/>
          <w:szCs w:val="23"/>
        </w:rPr>
        <w:t>comunicarei(</w:t>
      </w:r>
      <w:proofErr w:type="spellStart"/>
      <w:proofErr w:type="gramEnd"/>
      <w:r w:rsidRPr="00EE6B84">
        <w:rPr>
          <w:rFonts w:ascii="Arial" w:hAnsi="Arial" w:cs="Arial"/>
          <w:sz w:val="23"/>
          <w:szCs w:val="23"/>
        </w:rPr>
        <w:t>mos</w:t>
      </w:r>
      <w:proofErr w:type="spellEnd"/>
      <w:r w:rsidRPr="00EE6B84">
        <w:rPr>
          <w:rFonts w:ascii="Arial" w:hAnsi="Arial" w:cs="Arial"/>
          <w:sz w:val="23"/>
          <w:szCs w:val="23"/>
        </w:rPr>
        <w:t xml:space="preserve">) qualquer fato ou evento superveniente à entrega dos documentos de habilitação, que venha alterar a atual situação quanto à capacidade jurídica, técnica, regularidade fiscal e idoneidade econômico financeira da empresa. </w:t>
      </w:r>
    </w:p>
    <w:p w:rsidR="00DE11AE" w:rsidRPr="00EE6B84" w:rsidRDefault="00DE11AE" w:rsidP="00DE11AE">
      <w:pP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r w:rsidRPr="00EE6B84">
        <w:rPr>
          <w:rFonts w:ascii="Arial" w:hAnsi="Arial" w:cs="Arial"/>
          <w:sz w:val="23"/>
          <w:szCs w:val="23"/>
        </w:rPr>
        <w:t xml:space="preserve">Monte Alegre dos Campos, _____de __________________ </w:t>
      </w:r>
      <w:proofErr w:type="spellStart"/>
      <w:r w:rsidRPr="00EE6B84">
        <w:rPr>
          <w:rFonts w:ascii="Arial" w:hAnsi="Arial" w:cs="Arial"/>
          <w:sz w:val="23"/>
          <w:szCs w:val="23"/>
        </w:rPr>
        <w:t>de</w:t>
      </w:r>
      <w:proofErr w:type="spellEnd"/>
      <w:r w:rsidRPr="00EE6B84">
        <w:rPr>
          <w:rFonts w:ascii="Arial" w:hAnsi="Arial" w:cs="Arial"/>
          <w:sz w:val="23"/>
          <w:szCs w:val="23"/>
        </w:rPr>
        <w:t xml:space="preserve"> 2023.</w:t>
      </w: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_________________________________________</w:t>
      </w: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RAZÃO SOCIAL</w:t>
      </w: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CNPJ</w:t>
      </w: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NOME DO REPRESENTANTE LEGAL E ASSINATURA</w:t>
      </w:r>
    </w:p>
    <w:p w:rsidR="00DE11AE" w:rsidRPr="00EE6B84" w:rsidRDefault="00DE11AE" w:rsidP="00DE11AE">
      <w:pPr>
        <w:rPr>
          <w:rFonts w:ascii="Arial" w:hAnsi="Arial" w:cs="Arial"/>
          <w:sz w:val="23"/>
          <w:szCs w:val="23"/>
          <w:lang w:eastAsia="pt-BR"/>
        </w:rPr>
      </w:pPr>
    </w:p>
    <w:p w:rsidR="00DE11AE" w:rsidRPr="00EE6B84" w:rsidRDefault="00DE11AE" w:rsidP="00DE11AE">
      <w:pPr>
        <w:ind w:left="1068"/>
        <w:rPr>
          <w:rFonts w:ascii="Arial" w:hAnsi="Arial" w:cs="Arial"/>
          <w:sz w:val="23"/>
          <w:szCs w:val="23"/>
        </w:rPr>
      </w:pPr>
    </w:p>
    <w:p w:rsidR="00DE11AE" w:rsidRPr="00DD5602" w:rsidRDefault="00DE11AE" w:rsidP="00DD5602">
      <w:pPr>
        <w:pStyle w:val="BodyText21"/>
        <w:spacing w:line="360" w:lineRule="auto"/>
        <w:rPr>
          <w:rFonts w:ascii="Arial" w:hAnsi="Arial" w:cs="Arial"/>
          <w:b/>
          <w:sz w:val="22"/>
          <w:szCs w:val="22"/>
        </w:rPr>
      </w:pPr>
    </w:p>
    <w:p w:rsidR="0016352B" w:rsidRPr="00DD5602" w:rsidRDefault="0016352B" w:rsidP="00DD5602">
      <w:pPr>
        <w:pStyle w:val="BodyText21"/>
        <w:spacing w:line="360" w:lineRule="auto"/>
        <w:rPr>
          <w:rFonts w:ascii="Arial" w:hAnsi="Arial" w:cs="Arial"/>
          <w:b/>
          <w:sz w:val="22"/>
          <w:szCs w:val="22"/>
        </w:rPr>
      </w:pPr>
    </w:p>
    <w:p w:rsidR="00FA6E87" w:rsidRPr="00DD5602" w:rsidRDefault="00FA6E87" w:rsidP="00DD5602">
      <w:pPr>
        <w:spacing w:after="0" w:line="360" w:lineRule="auto"/>
        <w:jc w:val="both"/>
      </w:pPr>
    </w:p>
    <w:sectPr w:rsidR="00FA6E87" w:rsidRPr="00DD5602" w:rsidSect="00E653DF">
      <w:headerReference w:type="default" r:id="rId12"/>
      <w:footerReference w:type="default" r:id="rId13"/>
      <w:pgSz w:w="11906" w:h="16838"/>
      <w:pgMar w:top="127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DD4" w:rsidRDefault="00153DD4">
      <w:pPr>
        <w:spacing w:after="0" w:line="240" w:lineRule="auto"/>
      </w:pPr>
      <w:r>
        <w:separator/>
      </w:r>
    </w:p>
  </w:endnote>
  <w:endnote w:type="continuationSeparator" w:id="0">
    <w:p w:rsidR="00153DD4" w:rsidRDefault="0015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DF" w:rsidRDefault="0080126C">
    <w:pPr>
      <w:pStyle w:val="Rodap"/>
    </w:pPr>
    <w:r>
      <w:rPr>
        <w:noProof/>
        <w:lang w:eastAsia="pt-BR"/>
      </w:rPr>
      <w:drawing>
        <wp:inline distT="0" distB="0" distL="0" distR="0" wp14:anchorId="41614775" wp14:editId="4BFF3163">
          <wp:extent cx="5400040" cy="63373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33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DD4" w:rsidRDefault="00153DD4">
      <w:pPr>
        <w:spacing w:after="0" w:line="240" w:lineRule="auto"/>
      </w:pPr>
      <w:r>
        <w:separator/>
      </w:r>
    </w:p>
  </w:footnote>
  <w:footnote w:type="continuationSeparator" w:id="0">
    <w:p w:rsidR="00153DD4" w:rsidRDefault="0015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DF" w:rsidRDefault="0080126C">
    <w:pPr>
      <w:pStyle w:val="Cabealho"/>
    </w:pPr>
    <w:r>
      <w:rPr>
        <w:noProof/>
        <w:lang w:eastAsia="pt-BR"/>
      </w:rPr>
      <w:drawing>
        <wp:inline distT="0" distB="0" distL="0" distR="0" wp14:anchorId="40EE09F4" wp14:editId="0700B660">
          <wp:extent cx="4286250" cy="1024592"/>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5727" cy="10316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E32EE"/>
    <w:multiLevelType w:val="multilevel"/>
    <w:tmpl w:val="426E0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A5D12"/>
    <w:multiLevelType w:val="multilevel"/>
    <w:tmpl w:val="6A6AF5F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D067602"/>
    <w:multiLevelType w:val="multilevel"/>
    <w:tmpl w:val="DDB62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740DE4"/>
    <w:multiLevelType w:val="multilevel"/>
    <w:tmpl w:val="1D78C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C781F"/>
    <w:multiLevelType w:val="hybridMultilevel"/>
    <w:tmpl w:val="D63C351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680F59B7"/>
    <w:multiLevelType w:val="multilevel"/>
    <w:tmpl w:val="1674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2B"/>
    <w:rsid w:val="00000280"/>
    <w:rsid w:val="00060C6F"/>
    <w:rsid w:val="0006185F"/>
    <w:rsid w:val="00077980"/>
    <w:rsid w:val="000E4962"/>
    <w:rsid w:val="00153DD4"/>
    <w:rsid w:val="0016352B"/>
    <w:rsid w:val="0017286C"/>
    <w:rsid w:val="001746C3"/>
    <w:rsid w:val="0020164F"/>
    <w:rsid w:val="00254EA6"/>
    <w:rsid w:val="00276561"/>
    <w:rsid w:val="00280582"/>
    <w:rsid w:val="0032524A"/>
    <w:rsid w:val="0033554A"/>
    <w:rsid w:val="0033680B"/>
    <w:rsid w:val="0036748C"/>
    <w:rsid w:val="00383C11"/>
    <w:rsid w:val="00394527"/>
    <w:rsid w:val="00422E4C"/>
    <w:rsid w:val="004574FD"/>
    <w:rsid w:val="0048479F"/>
    <w:rsid w:val="004A04B5"/>
    <w:rsid w:val="004A4F14"/>
    <w:rsid w:val="004D1BD9"/>
    <w:rsid w:val="00526E91"/>
    <w:rsid w:val="00553CD6"/>
    <w:rsid w:val="005B142D"/>
    <w:rsid w:val="005B14D6"/>
    <w:rsid w:val="005B79C6"/>
    <w:rsid w:val="005D11C3"/>
    <w:rsid w:val="005E124C"/>
    <w:rsid w:val="00600DB8"/>
    <w:rsid w:val="006550AC"/>
    <w:rsid w:val="006F3A01"/>
    <w:rsid w:val="00741238"/>
    <w:rsid w:val="007578C7"/>
    <w:rsid w:val="007757B5"/>
    <w:rsid w:val="00793C97"/>
    <w:rsid w:val="007A3B2B"/>
    <w:rsid w:val="007B275B"/>
    <w:rsid w:val="007D06A7"/>
    <w:rsid w:val="0080126C"/>
    <w:rsid w:val="00870E8E"/>
    <w:rsid w:val="008770DA"/>
    <w:rsid w:val="008975A8"/>
    <w:rsid w:val="008D7590"/>
    <w:rsid w:val="009120A6"/>
    <w:rsid w:val="00936E94"/>
    <w:rsid w:val="00967F22"/>
    <w:rsid w:val="00995E38"/>
    <w:rsid w:val="009D4218"/>
    <w:rsid w:val="009D729A"/>
    <w:rsid w:val="00A532E5"/>
    <w:rsid w:val="00A943F3"/>
    <w:rsid w:val="00A9732A"/>
    <w:rsid w:val="00AB2D51"/>
    <w:rsid w:val="00AC3640"/>
    <w:rsid w:val="00AC4AA6"/>
    <w:rsid w:val="00B13942"/>
    <w:rsid w:val="00B43FFB"/>
    <w:rsid w:val="00B61D29"/>
    <w:rsid w:val="00BB0ED3"/>
    <w:rsid w:val="00BC57F0"/>
    <w:rsid w:val="00BD6A15"/>
    <w:rsid w:val="00BE2AE6"/>
    <w:rsid w:val="00BF3E3D"/>
    <w:rsid w:val="00C04CB3"/>
    <w:rsid w:val="00C067AB"/>
    <w:rsid w:val="00CF0644"/>
    <w:rsid w:val="00D064B2"/>
    <w:rsid w:val="00D1758D"/>
    <w:rsid w:val="00D30D47"/>
    <w:rsid w:val="00D4142A"/>
    <w:rsid w:val="00D41B50"/>
    <w:rsid w:val="00DD5602"/>
    <w:rsid w:val="00DE11AE"/>
    <w:rsid w:val="00DF1FF1"/>
    <w:rsid w:val="00E4623C"/>
    <w:rsid w:val="00E653DF"/>
    <w:rsid w:val="00EB4D5B"/>
    <w:rsid w:val="00EB7135"/>
    <w:rsid w:val="00ED6654"/>
    <w:rsid w:val="00FA6E87"/>
    <w:rsid w:val="00FA70F7"/>
    <w:rsid w:val="00FB35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AA58"/>
  <w15:docId w15:val="{A41E7FA0-787A-41EA-861D-E166F775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52B"/>
  </w:style>
  <w:style w:type="paragraph" w:styleId="Ttulo7">
    <w:name w:val="heading 7"/>
    <w:basedOn w:val="Normal"/>
    <w:next w:val="Normal"/>
    <w:link w:val="Ttulo7Char"/>
    <w:qFormat/>
    <w:rsid w:val="00DE11AE"/>
    <w:pPr>
      <w:keepNext/>
      <w:spacing w:after="0" w:line="240" w:lineRule="auto"/>
      <w:jc w:val="both"/>
      <w:outlineLvl w:val="6"/>
    </w:pPr>
    <w:rPr>
      <w:rFonts w:ascii="Arial" w:eastAsia="Times New Roman" w:hAnsi="Arial" w:cs="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6352B"/>
    <w:pPr>
      <w:tabs>
        <w:tab w:val="center" w:pos="4252"/>
        <w:tab w:val="right" w:pos="8504"/>
      </w:tabs>
      <w:spacing w:after="0" w:line="240" w:lineRule="auto"/>
    </w:pPr>
  </w:style>
  <w:style w:type="character" w:customStyle="1" w:styleId="CabealhoChar">
    <w:name w:val="Cabeçalho Char"/>
    <w:basedOn w:val="Fontepargpadro"/>
    <w:link w:val="Cabealho"/>
    <w:rsid w:val="0016352B"/>
  </w:style>
  <w:style w:type="paragraph" w:styleId="Rodap">
    <w:name w:val="footer"/>
    <w:basedOn w:val="Normal"/>
    <w:link w:val="RodapChar"/>
    <w:uiPriority w:val="99"/>
    <w:unhideWhenUsed/>
    <w:rsid w:val="0016352B"/>
    <w:pPr>
      <w:tabs>
        <w:tab w:val="center" w:pos="4252"/>
        <w:tab w:val="right" w:pos="8504"/>
      </w:tabs>
      <w:spacing w:after="0" w:line="240" w:lineRule="auto"/>
    </w:pPr>
  </w:style>
  <w:style w:type="character" w:customStyle="1" w:styleId="RodapChar">
    <w:name w:val="Rodapé Char"/>
    <w:basedOn w:val="Fontepargpadro"/>
    <w:link w:val="Rodap"/>
    <w:uiPriority w:val="99"/>
    <w:rsid w:val="0016352B"/>
  </w:style>
  <w:style w:type="paragraph" w:customStyle="1" w:styleId="PargrafodaLista1">
    <w:name w:val="Parágrafo da Lista1"/>
    <w:basedOn w:val="Normal"/>
    <w:uiPriority w:val="34"/>
    <w:qFormat/>
    <w:rsid w:val="0016352B"/>
    <w:pPr>
      <w:ind w:left="720"/>
      <w:contextualSpacing/>
    </w:pPr>
    <w:rPr>
      <w:rFonts w:ascii="Calibri" w:eastAsia="Calibri" w:hAnsi="Calibri" w:cs="Times New Roman"/>
    </w:rPr>
  </w:style>
  <w:style w:type="paragraph" w:customStyle="1" w:styleId="WW-Recuonormal">
    <w:name w:val="WW-Recuo normal"/>
    <w:basedOn w:val="Normal"/>
    <w:rsid w:val="0016352B"/>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16352B"/>
    <w:pPr>
      <w:spacing w:after="0" w:line="240" w:lineRule="auto"/>
      <w:jc w:val="both"/>
    </w:pPr>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D064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64B2"/>
    <w:rPr>
      <w:rFonts w:ascii="Segoe UI" w:hAnsi="Segoe UI" w:cs="Segoe UI"/>
      <w:sz w:val="18"/>
      <w:szCs w:val="18"/>
    </w:rPr>
  </w:style>
  <w:style w:type="paragraph" w:styleId="PargrafodaLista">
    <w:name w:val="List Paragraph"/>
    <w:basedOn w:val="Normal"/>
    <w:uiPriority w:val="34"/>
    <w:qFormat/>
    <w:rsid w:val="00254EA6"/>
    <w:pPr>
      <w:ind w:left="720"/>
      <w:contextualSpacing/>
    </w:pPr>
  </w:style>
  <w:style w:type="paragraph" w:customStyle="1" w:styleId="paragraph">
    <w:name w:val="paragraph"/>
    <w:basedOn w:val="Normal"/>
    <w:rsid w:val="007A3B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A3B2B"/>
  </w:style>
  <w:style w:type="character" w:customStyle="1" w:styleId="eop">
    <w:name w:val="eop"/>
    <w:basedOn w:val="Fontepargpadro"/>
    <w:rsid w:val="007A3B2B"/>
  </w:style>
  <w:style w:type="character" w:customStyle="1" w:styleId="Ttulo7Char">
    <w:name w:val="Título 7 Char"/>
    <w:basedOn w:val="Fontepargpadro"/>
    <w:link w:val="Ttulo7"/>
    <w:rsid w:val="00DE11AE"/>
    <w:rPr>
      <w:rFonts w:ascii="Arial" w:eastAsia="Times New Roman" w:hAnsi="Arial" w:cs="Arial"/>
      <w:b/>
      <w:sz w:val="24"/>
      <w:szCs w:val="20"/>
      <w:lang w:eastAsia="pt-BR"/>
    </w:rPr>
  </w:style>
  <w:style w:type="character" w:styleId="Hyperlink">
    <w:name w:val="Hyperlink"/>
    <w:basedOn w:val="Fontepargpadro"/>
    <w:uiPriority w:val="99"/>
    <w:unhideWhenUsed/>
    <w:rsid w:val="00DE11AE"/>
    <w:rPr>
      <w:color w:val="0563C1" w:themeColor="hyperlink"/>
      <w:u w:val="single"/>
    </w:rPr>
  </w:style>
  <w:style w:type="paragraph" w:styleId="NormalWeb">
    <w:name w:val="Normal (Web)"/>
    <w:basedOn w:val="Normal"/>
    <w:rsid w:val="00DE11A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before="100" w:beforeAutospacing="1" w:after="100" w:afterAutospacing="1" w:line="240" w:lineRule="auto"/>
      <w:jc w:val="both"/>
    </w:pPr>
    <w:rPr>
      <w:rFonts w:ascii="Arial" w:eastAsia="Times New Roman" w:hAnsi="Arial" w:cs="Times New Roman"/>
      <w:spacing w:val="-3"/>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4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coes.receita.fazenda.gov.br/Servicos/certidaointernet/PJ/Emiti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lucoes.receita.fazenda.gov.br/servicos/cnpjreva/cnpjreva_solicitacao.as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crf.caixa.gov.br/consultacrf/pages/consultaEmpregador.js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st.jus.br/certidao1" TargetMode="External"/><Relationship Id="rId4" Type="http://schemas.openxmlformats.org/officeDocument/2006/relationships/webSettings" Target="webSettings.xml"/><Relationship Id="rId9" Type="http://schemas.openxmlformats.org/officeDocument/2006/relationships/hyperlink" Target="https://www.sefaz.rs.gov.br/sat/CertidaoSitFiscalSolic.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6900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ITAMAR</dc:creator>
  <cp:lastModifiedBy>EMPENHOS</cp:lastModifiedBy>
  <cp:revision>2</cp:revision>
  <cp:lastPrinted>2023-01-10T11:45:00Z</cp:lastPrinted>
  <dcterms:created xsi:type="dcterms:W3CDTF">2023-03-02T19:42:00Z</dcterms:created>
  <dcterms:modified xsi:type="dcterms:W3CDTF">2023-03-02T19:42:00Z</dcterms:modified>
</cp:coreProperties>
</file>